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59541" w14:textId="77777777" w:rsidR="004A1E0F" w:rsidRPr="00B75081" w:rsidRDefault="00B75081">
      <w:pPr>
        <w:rPr>
          <w:rFonts w:ascii="Times New Roman" w:hAnsi="Times New Roman" w:cs="Times New Roman"/>
          <w:b/>
          <w:lang w:val="en-GB"/>
        </w:rPr>
      </w:pPr>
      <w:r w:rsidRPr="00B75081">
        <w:rPr>
          <w:rFonts w:ascii="Times New Roman" w:hAnsi="Times New Roman" w:cs="Times New Roman"/>
          <w:b/>
          <w:lang w:val="en-GB"/>
        </w:rPr>
        <w:t xml:space="preserve">Tables </w:t>
      </w:r>
    </w:p>
    <w:p w14:paraId="271BD5FA" w14:textId="22FC6AFC" w:rsidR="00B75081" w:rsidRPr="00B75081" w:rsidRDefault="00B75081" w:rsidP="00B7508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</w:pPr>
      <w:r w:rsidRPr="00B7508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GB" w:eastAsia="it-IT"/>
        </w:rPr>
        <w:t>Table 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 xml:space="preserve"> -</w:t>
      </w:r>
      <w:r w:rsidRPr="00B75081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 xml:space="preserve"> Population data (2011) in the three study areas</w:t>
      </w:r>
      <w:r w:rsidR="00E57891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>.</w:t>
      </w:r>
    </w:p>
    <w:tbl>
      <w:tblPr>
        <w:tblStyle w:val="Obyajntabuka21"/>
        <w:tblW w:w="0" w:type="auto"/>
        <w:tblLook w:val="04A0" w:firstRow="1" w:lastRow="0" w:firstColumn="1" w:lastColumn="0" w:noHBand="0" w:noVBand="1"/>
      </w:tblPr>
      <w:tblGrid>
        <w:gridCol w:w="2694"/>
        <w:gridCol w:w="2015"/>
        <w:gridCol w:w="2113"/>
        <w:gridCol w:w="2538"/>
      </w:tblGrid>
      <w:tr w:rsidR="00B75081" w:rsidRPr="00B75081" w14:paraId="2CF83FE7" w14:textId="77777777" w:rsidTr="00E108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14:paraId="71ECA751" w14:textId="77777777" w:rsidR="00B75081" w:rsidRPr="00B75081" w:rsidRDefault="00B75081" w:rsidP="00E1085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iCs/>
                <w:color w:val="000000"/>
                <w:sz w:val="20"/>
                <w:szCs w:val="20"/>
                <w:lang w:val="en-GB" w:eastAsia="it-IT"/>
              </w:rPr>
            </w:pPr>
            <w:r w:rsidRPr="00B7508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GB" w:eastAsia="it-IT"/>
              </w:rPr>
              <w:t>Site</w:t>
            </w:r>
          </w:p>
        </w:tc>
        <w:tc>
          <w:tcPr>
            <w:tcW w:w="2015" w:type="dxa"/>
            <w:hideMark/>
          </w:tcPr>
          <w:p w14:paraId="1EDBC3EA" w14:textId="77777777" w:rsidR="00B75081" w:rsidRPr="00B75081" w:rsidRDefault="00B75081" w:rsidP="00E1085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en-GB" w:eastAsia="it-IT"/>
              </w:rPr>
            </w:pPr>
            <w:r w:rsidRPr="00B75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Shkrel district</w:t>
            </w:r>
          </w:p>
        </w:tc>
        <w:tc>
          <w:tcPr>
            <w:tcW w:w="2113" w:type="dxa"/>
            <w:hideMark/>
          </w:tcPr>
          <w:p w14:paraId="6FF7BAA7" w14:textId="77777777" w:rsidR="00B75081" w:rsidRPr="00B75081" w:rsidRDefault="00B75081" w:rsidP="00E1085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en-GB" w:eastAsia="it-IT"/>
              </w:rPr>
            </w:pPr>
            <w:r w:rsidRPr="00B75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Rugova valley</w:t>
            </w:r>
          </w:p>
        </w:tc>
        <w:tc>
          <w:tcPr>
            <w:tcW w:w="2538" w:type="dxa"/>
            <w:hideMark/>
          </w:tcPr>
          <w:p w14:paraId="0DC07FEC" w14:textId="77777777" w:rsidR="00B75081" w:rsidRPr="00B75081" w:rsidRDefault="00B75081" w:rsidP="00E1085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en-GB" w:eastAsia="it-IT"/>
              </w:rPr>
            </w:pPr>
            <w:r w:rsidRPr="00B75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Knjaževac municipality</w:t>
            </w:r>
          </w:p>
        </w:tc>
      </w:tr>
      <w:tr w:rsidR="00B75081" w:rsidRPr="00B75081" w14:paraId="1680B868" w14:textId="77777777" w:rsidTr="00E10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14:paraId="4AB8391D" w14:textId="77777777" w:rsidR="00B75081" w:rsidRPr="00B75081" w:rsidRDefault="00B75081" w:rsidP="00E1085B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iCs/>
                <w:color w:val="000000"/>
                <w:sz w:val="20"/>
                <w:szCs w:val="20"/>
                <w:lang w:val="en-GB" w:eastAsia="it-IT"/>
              </w:rPr>
            </w:pPr>
            <w:r w:rsidRPr="00B75081">
              <w:rPr>
                <w:rFonts w:ascii="Times New Roman" w:eastAsia="Times New Roman" w:hAnsi="Times New Roman" w:cs="Times New Roman"/>
                <w:b w:val="0"/>
                <w:iCs/>
                <w:color w:val="000000"/>
                <w:sz w:val="20"/>
                <w:szCs w:val="20"/>
                <w:lang w:val="en-GB" w:eastAsia="it-IT"/>
              </w:rPr>
              <w:t xml:space="preserve">Number of settlements </w:t>
            </w:r>
          </w:p>
        </w:tc>
        <w:tc>
          <w:tcPr>
            <w:tcW w:w="2015" w:type="dxa"/>
            <w:hideMark/>
          </w:tcPr>
          <w:p w14:paraId="1873F038" w14:textId="77777777" w:rsidR="00B75081" w:rsidRPr="00B75081" w:rsidRDefault="00B75081" w:rsidP="00E1085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75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12</w:t>
            </w:r>
          </w:p>
        </w:tc>
        <w:tc>
          <w:tcPr>
            <w:tcW w:w="2113" w:type="dxa"/>
            <w:hideMark/>
          </w:tcPr>
          <w:p w14:paraId="32D3504A" w14:textId="77777777" w:rsidR="00B75081" w:rsidRPr="00B75081" w:rsidRDefault="00B75081" w:rsidP="00E1085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75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13</w:t>
            </w:r>
          </w:p>
        </w:tc>
        <w:tc>
          <w:tcPr>
            <w:tcW w:w="2538" w:type="dxa"/>
            <w:hideMark/>
          </w:tcPr>
          <w:p w14:paraId="6FBBE658" w14:textId="77777777" w:rsidR="00B75081" w:rsidRPr="00B75081" w:rsidRDefault="00B75081" w:rsidP="00E1085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75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86</w:t>
            </w:r>
          </w:p>
        </w:tc>
      </w:tr>
      <w:tr w:rsidR="00B75081" w:rsidRPr="00B75081" w14:paraId="729BE2AE" w14:textId="77777777" w:rsidTr="00E1085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14:paraId="632F19C3" w14:textId="77777777" w:rsidR="00B75081" w:rsidRPr="00B75081" w:rsidRDefault="00B75081" w:rsidP="00E1085B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iCs/>
                <w:color w:val="000000"/>
                <w:sz w:val="20"/>
                <w:szCs w:val="20"/>
                <w:lang w:val="en-GB" w:eastAsia="it-IT"/>
              </w:rPr>
            </w:pPr>
            <w:r w:rsidRPr="00B75081">
              <w:rPr>
                <w:rFonts w:ascii="Times New Roman" w:eastAsia="Times New Roman" w:hAnsi="Times New Roman" w:cs="Times New Roman"/>
                <w:b w:val="0"/>
                <w:iCs/>
                <w:color w:val="000000"/>
                <w:sz w:val="20"/>
                <w:szCs w:val="20"/>
                <w:lang w:val="en-GB" w:eastAsia="it-IT"/>
              </w:rPr>
              <w:t>Total population (inh.)</w:t>
            </w:r>
          </w:p>
        </w:tc>
        <w:tc>
          <w:tcPr>
            <w:tcW w:w="2015" w:type="dxa"/>
            <w:hideMark/>
          </w:tcPr>
          <w:p w14:paraId="20FC3F95" w14:textId="77777777" w:rsidR="00B75081" w:rsidRPr="00B75081" w:rsidRDefault="00B75081" w:rsidP="00E108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75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3,520.00</w:t>
            </w:r>
          </w:p>
        </w:tc>
        <w:tc>
          <w:tcPr>
            <w:tcW w:w="2113" w:type="dxa"/>
            <w:hideMark/>
          </w:tcPr>
          <w:p w14:paraId="082006A2" w14:textId="77777777" w:rsidR="00B75081" w:rsidRPr="00B75081" w:rsidRDefault="00B75081" w:rsidP="00E108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75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100.00</w:t>
            </w:r>
          </w:p>
        </w:tc>
        <w:tc>
          <w:tcPr>
            <w:tcW w:w="2538" w:type="dxa"/>
            <w:hideMark/>
          </w:tcPr>
          <w:p w14:paraId="4FAB1D9D" w14:textId="77777777" w:rsidR="00B75081" w:rsidRPr="00B75081" w:rsidRDefault="00B75081" w:rsidP="00E108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75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31,419.00</w:t>
            </w:r>
          </w:p>
        </w:tc>
      </w:tr>
      <w:tr w:rsidR="00B75081" w:rsidRPr="00B75081" w14:paraId="2DF94282" w14:textId="77777777" w:rsidTr="00E10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14:paraId="61541476" w14:textId="77777777" w:rsidR="00B75081" w:rsidRPr="00B75081" w:rsidRDefault="00B75081" w:rsidP="00E1085B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iCs/>
                <w:color w:val="000000"/>
                <w:sz w:val="20"/>
                <w:szCs w:val="20"/>
                <w:lang w:val="en-GB" w:eastAsia="it-IT"/>
              </w:rPr>
            </w:pPr>
            <w:r w:rsidRPr="00B75081">
              <w:rPr>
                <w:rFonts w:ascii="Times New Roman" w:eastAsia="Times New Roman" w:hAnsi="Times New Roman" w:cs="Times New Roman"/>
                <w:b w:val="0"/>
                <w:iCs/>
                <w:color w:val="000000"/>
                <w:sz w:val="20"/>
                <w:szCs w:val="20"/>
                <w:lang w:val="en-GB" w:eastAsia="it-IT"/>
              </w:rPr>
              <w:t>Population density (inh. Km</w:t>
            </w:r>
            <w:r w:rsidRPr="00B75081">
              <w:rPr>
                <w:rFonts w:ascii="Times New Roman" w:eastAsia="Times New Roman" w:hAnsi="Times New Roman" w:cs="Times New Roman"/>
                <w:b w:val="0"/>
                <w:iCs/>
                <w:color w:val="000000"/>
                <w:sz w:val="20"/>
                <w:szCs w:val="20"/>
                <w:vertAlign w:val="superscript"/>
                <w:lang w:val="en-GB" w:eastAsia="it-IT"/>
              </w:rPr>
              <w:t>-2</w:t>
            </w:r>
            <w:r w:rsidRPr="00B75081">
              <w:rPr>
                <w:rFonts w:ascii="Times New Roman" w:eastAsia="Times New Roman" w:hAnsi="Times New Roman" w:cs="Times New Roman"/>
                <w:b w:val="0"/>
                <w:iCs/>
                <w:color w:val="000000"/>
                <w:sz w:val="20"/>
                <w:szCs w:val="20"/>
                <w:lang w:val="en-GB" w:eastAsia="it-IT"/>
              </w:rPr>
              <w:t>)</w:t>
            </w:r>
          </w:p>
        </w:tc>
        <w:tc>
          <w:tcPr>
            <w:tcW w:w="2015" w:type="dxa"/>
            <w:hideMark/>
          </w:tcPr>
          <w:p w14:paraId="71A1D864" w14:textId="77777777" w:rsidR="00B75081" w:rsidRPr="00B75081" w:rsidRDefault="00B75081" w:rsidP="00E1085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75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13.42</w:t>
            </w:r>
          </w:p>
        </w:tc>
        <w:tc>
          <w:tcPr>
            <w:tcW w:w="2113" w:type="dxa"/>
            <w:hideMark/>
          </w:tcPr>
          <w:p w14:paraId="68F77940" w14:textId="77777777" w:rsidR="00B75081" w:rsidRPr="00B75081" w:rsidRDefault="00B75081" w:rsidP="00E1085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75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0.37</w:t>
            </w:r>
          </w:p>
        </w:tc>
        <w:tc>
          <w:tcPr>
            <w:tcW w:w="2538" w:type="dxa"/>
            <w:hideMark/>
          </w:tcPr>
          <w:p w14:paraId="78F36F14" w14:textId="77777777" w:rsidR="00B75081" w:rsidRPr="00B75081" w:rsidRDefault="00B75081" w:rsidP="00E1085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75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26.07</w:t>
            </w:r>
          </w:p>
        </w:tc>
      </w:tr>
      <w:tr w:rsidR="00B75081" w:rsidRPr="00B75081" w14:paraId="5B7971C3" w14:textId="77777777" w:rsidTr="00E1085B">
        <w:trPr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14:paraId="4E7952F6" w14:textId="77777777" w:rsidR="00B75081" w:rsidRPr="00B75081" w:rsidRDefault="00B75081" w:rsidP="00E1085B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iCs/>
                <w:color w:val="000000"/>
                <w:sz w:val="20"/>
                <w:szCs w:val="20"/>
                <w:lang w:val="en-GB" w:eastAsia="it-IT"/>
              </w:rPr>
            </w:pPr>
            <w:r w:rsidRPr="00B75081">
              <w:rPr>
                <w:rFonts w:ascii="Times New Roman" w:eastAsia="Times New Roman" w:hAnsi="Times New Roman" w:cs="Times New Roman"/>
                <w:b w:val="0"/>
                <w:iCs/>
                <w:color w:val="000000"/>
                <w:sz w:val="20"/>
                <w:szCs w:val="20"/>
                <w:lang w:val="en-GB" w:eastAsia="it-IT"/>
              </w:rPr>
              <w:t>Urban population (inh.)</w:t>
            </w:r>
          </w:p>
        </w:tc>
        <w:tc>
          <w:tcPr>
            <w:tcW w:w="2015" w:type="dxa"/>
            <w:hideMark/>
          </w:tcPr>
          <w:p w14:paraId="1F708A20" w14:textId="77777777" w:rsidR="00B75081" w:rsidRPr="00B75081" w:rsidRDefault="00B75081" w:rsidP="00E108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75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-</w:t>
            </w:r>
          </w:p>
        </w:tc>
        <w:tc>
          <w:tcPr>
            <w:tcW w:w="2113" w:type="dxa"/>
            <w:hideMark/>
          </w:tcPr>
          <w:p w14:paraId="3B6FB089" w14:textId="77777777" w:rsidR="00B75081" w:rsidRPr="00B75081" w:rsidRDefault="00B75081" w:rsidP="00E108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75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48,962</w:t>
            </w:r>
          </w:p>
        </w:tc>
        <w:tc>
          <w:tcPr>
            <w:tcW w:w="2538" w:type="dxa"/>
            <w:hideMark/>
          </w:tcPr>
          <w:p w14:paraId="46D4597A" w14:textId="77777777" w:rsidR="00B75081" w:rsidRPr="00B75081" w:rsidRDefault="00B75081" w:rsidP="00E108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75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18,404</w:t>
            </w:r>
          </w:p>
        </w:tc>
      </w:tr>
      <w:tr w:rsidR="00B75081" w:rsidRPr="00B75081" w14:paraId="4A6C90B3" w14:textId="77777777" w:rsidTr="00E10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D0E3AE0" w14:textId="77777777" w:rsidR="00B75081" w:rsidRPr="00B75081" w:rsidRDefault="00B75081" w:rsidP="00E1085B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iCs/>
                <w:color w:val="000000"/>
                <w:sz w:val="20"/>
                <w:szCs w:val="20"/>
                <w:lang w:val="en-GB" w:eastAsia="it-IT"/>
              </w:rPr>
            </w:pPr>
            <w:r w:rsidRPr="00B75081">
              <w:rPr>
                <w:rFonts w:ascii="Times New Roman" w:eastAsia="Times New Roman" w:hAnsi="Times New Roman" w:cs="Times New Roman"/>
                <w:b w:val="0"/>
                <w:iCs/>
                <w:color w:val="000000"/>
                <w:sz w:val="20"/>
                <w:szCs w:val="20"/>
                <w:lang w:val="en-GB" w:eastAsia="it-IT"/>
              </w:rPr>
              <w:t>Surface (Km</w:t>
            </w:r>
            <w:r w:rsidRPr="00B75081">
              <w:rPr>
                <w:rFonts w:ascii="Times New Roman" w:eastAsia="Times New Roman" w:hAnsi="Times New Roman" w:cs="Times New Roman"/>
                <w:b w:val="0"/>
                <w:iCs/>
                <w:color w:val="000000"/>
                <w:sz w:val="20"/>
                <w:szCs w:val="20"/>
                <w:vertAlign w:val="superscript"/>
                <w:lang w:val="en-GB" w:eastAsia="it-IT"/>
              </w:rPr>
              <w:t>2</w:t>
            </w:r>
            <w:r w:rsidRPr="00B75081">
              <w:rPr>
                <w:rFonts w:ascii="Times New Roman" w:eastAsia="Times New Roman" w:hAnsi="Times New Roman" w:cs="Times New Roman"/>
                <w:b w:val="0"/>
                <w:iCs/>
                <w:color w:val="000000"/>
                <w:sz w:val="20"/>
                <w:szCs w:val="20"/>
                <w:lang w:val="en-GB" w:eastAsia="it-IT"/>
              </w:rPr>
              <w:t>)</w:t>
            </w:r>
          </w:p>
        </w:tc>
        <w:tc>
          <w:tcPr>
            <w:tcW w:w="2015" w:type="dxa"/>
          </w:tcPr>
          <w:p w14:paraId="05F598F1" w14:textId="77777777" w:rsidR="00B75081" w:rsidRPr="00B75081" w:rsidRDefault="00B75081" w:rsidP="00E1085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75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262</w:t>
            </w:r>
          </w:p>
        </w:tc>
        <w:tc>
          <w:tcPr>
            <w:tcW w:w="2113" w:type="dxa"/>
          </w:tcPr>
          <w:p w14:paraId="39F908CD" w14:textId="77777777" w:rsidR="00B75081" w:rsidRPr="00B75081" w:rsidRDefault="00B75081" w:rsidP="00E1085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75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274</w:t>
            </w:r>
          </w:p>
        </w:tc>
        <w:tc>
          <w:tcPr>
            <w:tcW w:w="2538" w:type="dxa"/>
          </w:tcPr>
          <w:p w14:paraId="21D3839B" w14:textId="77777777" w:rsidR="00B75081" w:rsidRPr="00B75081" w:rsidRDefault="00B75081" w:rsidP="00E1085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</w:pPr>
            <w:r w:rsidRPr="00B75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t-IT"/>
              </w:rPr>
              <w:t>1205</w:t>
            </w:r>
          </w:p>
        </w:tc>
      </w:tr>
    </w:tbl>
    <w:p w14:paraId="41F7F021" w14:textId="77777777" w:rsidR="00B75081" w:rsidRPr="00B75081" w:rsidRDefault="00B75081">
      <w:pPr>
        <w:rPr>
          <w:rFonts w:ascii="Times New Roman" w:hAnsi="Times New Roman" w:cs="Times New Roman"/>
          <w:b/>
          <w:lang w:val="en-GB"/>
        </w:rPr>
      </w:pPr>
    </w:p>
    <w:p w14:paraId="5FC3F84E" w14:textId="77777777" w:rsidR="00B75081" w:rsidRPr="00B75081" w:rsidRDefault="00B75081">
      <w:pPr>
        <w:rPr>
          <w:rFonts w:ascii="Times New Roman" w:hAnsi="Times New Roman" w:cs="Times New Roman"/>
          <w:b/>
          <w:lang w:val="en-GB"/>
        </w:rPr>
      </w:pPr>
      <w:r w:rsidRPr="00B75081">
        <w:rPr>
          <w:rFonts w:ascii="Times New Roman" w:hAnsi="Times New Roman" w:cs="Times New Roman"/>
          <w:b/>
          <w:lang w:val="en-GB"/>
        </w:rPr>
        <w:br w:type="page"/>
      </w:r>
    </w:p>
    <w:p w14:paraId="7C19ABC3" w14:textId="48A0FE91" w:rsidR="001F6B14" w:rsidRPr="001F6B14" w:rsidRDefault="001F6B14" w:rsidP="001F6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</w:pPr>
      <w:r w:rsidRPr="001F6B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it-IT"/>
        </w:rPr>
        <w:lastRenderedPageBreak/>
        <w:t>Table 2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it-IT"/>
        </w:rPr>
        <w:t xml:space="preserve"> -</w:t>
      </w:r>
      <w:r w:rsidRPr="001F6B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it-IT"/>
        </w:rPr>
        <w:t xml:space="preserve"> </w:t>
      </w:r>
      <w:r w:rsidRPr="001F6B1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it-IT"/>
        </w:rPr>
        <w:t>I</w:t>
      </w:r>
      <w:r w:rsidRPr="001F6B1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>nstitutional framework related to the forest sector in the three study areas</w:t>
      </w:r>
      <w:r w:rsidR="00E5789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t-IT"/>
        </w:rPr>
        <w:t>.</w:t>
      </w:r>
    </w:p>
    <w:tbl>
      <w:tblPr>
        <w:tblStyle w:val="Obyajntabuka21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1F6B14" w:rsidRPr="00E57891" w14:paraId="36A56840" w14:textId="77777777" w:rsidTr="00E108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7FDF5976" w14:textId="77777777" w:rsidR="001F6B14" w:rsidRPr="006934BF" w:rsidRDefault="001F6B14" w:rsidP="00E1085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34BF">
              <w:rPr>
                <w:rFonts w:ascii="Times New Roman" w:eastAsia="Times New Roman" w:hAnsi="Times New Roman" w:cs="Times New Roman"/>
                <w:bCs w:val="0"/>
                <w:color w:val="000000"/>
                <w:sz w:val="20"/>
                <w:szCs w:val="20"/>
                <w:lang w:eastAsia="it-IT"/>
              </w:rPr>
              <w:t>Country</w:t>
            </w:r>
          </w:p>
        </w:tc>
        <w:tc>
          <w:tcPr>
            <w:tcW w:w="7370" w:type="dxa"/>
            <w:hideMark/>
          </w:tcPr>
          <w:p w14:paraId="36780D5D" w14:textId="77777777" w:rsidR="001F6B14" w:rsidRPr="006934BF" w:rsidRDefault="001F6B14" w:rsidP="00E1085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sz w:val="20"/>
                <w:szCs w:val="20"/>
                <w:lang w:eastAsia="it-IT"/>
              </w:rPr>
            </w:pPr>
            <w:r w:rsidRPr="006934BF">
              <w:rPr>
                <w:rFonts w:ascii="Times New Roman" w:eastAsia="Times New Roman" w:hAnsi="Times New Roman" w:cs="Times New Roman"/>
                <w:bCs w:val="0"/>
                <w:color w:val="000000"/>
                <w:sz w:val="20"/>
                <w:szCs w:val="20"/>
                <w:lang w:eastAsia="it-IT"/>
              </w:rPr>
              <w:t>Institutions in charge of forest sector</w:t>
            </w:r>
          </w:p>
        </w:tc>
      </w:tr>
      <w:tr w:rsidR="001F6B14" w:rsidRPr="006934BF" w14:paraId="5667815A" w14:textId="77777777" w:rsidTr="00E10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029D3353" w14:textId="77777777" w:rsidR="001F6B14" w:rsidRPr="006934BF" w:rsidRDefault="001F6B14" w:rsidP="00E1085B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it-IT"/>
              </w:rPr>
            </w:pPr>
            <w:r w:rsidRPr="006934B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it-IT"/>
              </w:rPr>
              <w:t>Republic of Serbia</w:t>
            </w:r>
          </w:p>
        </w:tc>
        <w:tc>
          <w:tcPr>
            <w:tcW w:w="7370" w:type="dxa"/>
            <w:hideMark/>
          </w:tcPr>
          <w:p w14:paraId="63C6A2FC" w14:textId="77777777" w:rsidR="001F6B14" w:rsidRPr="006934BF" w:rsidRDefault="001F6B14" w:rsidP="00E1085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93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Public Company Srbjiasume</w:t>
            </w:r>
          </w:p>
        </w:tc>
      </w:tr>
      <w:tr w:rsidR="001F6B14" w:rsidRPr="00E57891" w14:paraId="2F1F387F" w14:textId="77777777" w:rsidTr="00E1085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5BDA4870" w14:textId="77777777" w:rsidR="001F6B14" w:rsidRPr="006934BF" w:rsidRDefault="001F6B14" w:rsidP="00E1085B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it-IT"/>
              </w:rPr>
            </w:pPr>
          </w:p>
          <w:p w14:paraId="6019DC5C" w14:textId="77777777" w:rsidR="001F6B14" w:rsidRPr="006934BF" w:rsidRDefault="001F6B14" w:rsidP="00E1085B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it-IT"/>
              </w:rPr>
            </w:pPr>
            <w:r w:rsidRPr="006934B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it-IT"/>
              </w:rPr>
              <w:t>Republic of Kosovo</w:t>
            </w:r>
          </w:p>
        </w:tc>
        <w:tc>
          <w:tcPr>
            <w:tcW w:w="7370" w:type="dxa"/>
            <w:hideMark/>
          </w:tcPr>
          <w:p w14:paraId="5B278FEF" w14:textId="77777777" w:rsidR="001F6B14" w:rsidRPr="006934BF" w:rsidRDefault="001F6B14" w:rsidP="00E108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93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Ministry of Agriculture, Forestry and Rural Development - Kosovo Forestry Agency (KFA) and Department of Forestry; </w:t>
            </w:r>
          </w:p>
          <w:p w14:paraId="17C9ADDA" w14:textId="77777777" w:rsidR="001F6B14" w:rsidRPr="006934BF" w:rsidRDefault="001F6B14" w:rsidP="00E108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93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For protected areas: Ministry of Environment and Spatial Planning - Department of Environmental Protection</w:t>
            </w:r>
          </w:p>
        </w:tc>
      </w:tr>
      <w:tr w:rsidR="001F6B14" w:rsidRPr="00E57891" w14:paraId="3C532431" w14:textId="77777777" w:rsidTr="00E10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5BC731BB" w14:textId="77777777" w:rsidR="001F6B14" w:rsidRPr="006934BF" w:rsidRDefault="001F6B14" w:rsidP="00E1085B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it-IT" w:eastAsia="it-IT"/>
              </w:rPr>
            </w:pPr>
            <w:r w:rsidRPr="006934B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it-IT" w:eastAsia="it-IT"/>
              </w:rPr>
              <w:t>Republic of Albania</w:t>
            </w:r>
          </w:p>
        </w:tc>
        <w:tc>
          <w:tcPr>
            <w:tcW w:w="7370" w:type="dxa"/>
          </w:tcPr>
          <w:p w14:paraId="03CBCBB9" w14:textId="77777777" w:rsidR="001F6B14" w:rsidRPr="006934BF" w:rsidRDefault="001F6B14" w:rsidP="00E1085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93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Ministry of Tourism and Environment - Protected Area National Agency (AKZM)</w:t>
            </w:r>
          </w:p>
        </w:tc>
      </w:tr>
    </w:tbl>
    <w:p w14:paraId="5CA0372D" w14:textId="77777777" w:rsidR="001F6B14" w:rsidRDefault="001F6B14">
      <w:pPr>
        <w:rPr>
          <w:rFonts w:ascii="Times New Roman" w:hAnsi="Times New Roman" w:cs="Times New Roman"/>
          <w:b/>
          <w:lang w:val="en-US"/>
        </w:rPr>
      </w:pPr>
    </w:p>
    <w:p w14:paraId="0971AF37" w14:textId="77777777" w:rsidR="001F6B14" w:rsidRDefault="001F6B14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br w:type="page"/>
      </w:r>
    </w:p>
    <w:p w14:paraId="695B79BD" w14:textId="77777777" w:rsidR="007053C8" w:rsidRPr="006934BF" w:rsidRDefault="007053C8" w:rsidP="007053C8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6934BF">
        <w:rPr>
          <w:rFonts w:ascii="Times New Roman" w:hAnsi="Times New Roman" w:cs="Times New Roman"/>
          <w:b/>
          <w:sz w:val="20"/>
          <w:szCs w:val="20"/>
          <w:lang w:val="en-GB"/>
        </w:rPr>
        <w:lastRenderedPageBreak/>
        <w:t>Table 3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 xml:space="preserve"> -</w:t>
      </w:r>
      <w:r w:rsidRPr="006934BF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r w:rsidRPr="006934BF">
        <w:rPr>
          <w:rFonts w:ascii="Times New Roman" w:hAnsi="Times New Roman" w:cs="Times New Roman"/>
          <w:sz w:val="20"/>
          <w:szCs w:val="20"/>
          <w:lang w:val="en-GB"/>
        </w:rPr>
        <w:t>Preferred forest landscape and stand characteristics by respondents (%).</w:t>
      </w:r>
    </w:p>
    <w:tbl>
      <w:tblPr>
        <w:tblStyle w:val="Obyajntabuka21"/>
        <w:tblW w:w="8789" w:type="dxa"/>
        <w:tblLayout w:type="fixed"/>
        <w:tblLook w:val="04A0" w:firstRow="1" w:lastRow="0" w:firstColumn="1" w:lastColumn="0" w:noHBand="0" w:noVBand="1"/>
      </w:tblPr>
      <w:tblGrid>
        <w:gridCol w:w="2694"/>
        <w:gridCol w:w="1842"/>
        <w:gridCol w:w="1843"/>
        <w:gridCol w:w="2410"/>
      </w:tblGrid>
      <w:tr w:rsidR="007053C8" w:rsidRPr="006934BF" w14:paraId="444EF57B" w14:textId="77777777" w:rsidTr="00E108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noWrap/>
            <w:vAlign w:val="center"/>
            <w:hideMark/>
          </w:tcPr>
          <w:p w14:paraId="755A40AB" w14:textId="77777777" w:rsidR="007053C8" w:rsidRPr="005E25EC" w:rsidRDefault="007053C8" w:rsidP="00E1085B">
            <w:pPr>
              <w:spacing w:line="360" w:lineRule="auto"/>
              <w:rPr>
                <w:rFonts w:ascii="Times New Roman" w:eastAsia="Times New Roman" w:hAnsi="Times New Roman" w:cs="Times New Roman"/>
                <w:bCs w:val="0"/>
                <w:iCs/>
                <w:color w:val="000000"/>
                <w:sz w:val="20"/>
                <w:szCs w:val="20"/>
                <w:lang w:val="en-GB" w:eastAsia="sk-SK"/>
              </w:rPr>
            </w:pPr>
            <w:r w:rsidRPr="005E25EC">
              <w:rPr>
                <w:rFonts w:ascii="Times New Roman" w:eastAsia="Times New Roman" w:hAnsi="Times New Roman" w:cs="Times New Roman"/>
                <w:bCs w:val="0"/>
                <w:iCs/>
                <w:color w:val="000000"/>
                <w:sz w:val="20"/>
                <w:szCs w:val="20"/>
                <w:lang w:val="en-GB" w:eastAsia="sk-SK"/>
              </w:rPr>
              <w:t>Characteristics/Study area</w:t>
            </w:r>
          </w:p>
        </w:tc>
        <w:tc>
          <w:tcPr>
            <w:tcW w:w="1842" w:type="dxa"/>
            <w:noWrap/>
            <w:vAlign w:val="center"/>
            <w:hideMark/>
          </w:tcPr>
          <w:p w14:paraId="226FC760" w14:textId="77777777" w:rsidR="007053C8" w:rsidRPr="005E25EC" w:rsidRDefault="007053C8" w:rsidP="00E1085B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iCs/>
                <w:color w:val="000000"/>
                <w:sz w:val="20"/>
                <w:szCs w:val="20"/>
                <w:lang w:val="en-GB" w:eastAsia="sk-SK"/>
              </w:rPr>
            </w:pPr>
            <w:r w:rsidRPr="005E25EC">
              <w:rPr>
                <w:rFonts w:ascii="Times New Roman" w:eastAsia="Times New Roman" w:hAnsi="Times New Roman" w:cs="Times New Roman"/>
                <w:bCs w:val="0"/>
                <w:iCs/>
                <w:color w:val="000000"/>
                <w:sz w:val="20"/>
                <w:szCs w:val="20"/>
                <w:lang w:val="en-GB" w:eastAsia="sk-SK"/>
              </w:rPr>
              <w:t>Rugova valley (</w:t>
            </w:r>
            <w:r w:rsidRPr="005E25EC">
              <w:rPr>
                <w:rFonts w:ascii="Times New Roman" w:eastAsia="Times New Roman" w:hAnsi="Times New Roman" w:cs="Times New Roman"/>
                <w:bCs w:val="0"/>
                <w:i/>
                <w:iCs/>
                <w:color w:val="000000"/>
                <w:sz w:val="20"/>
                <w:szCs w:val="20"/>
                <w:lang w:val="en-GB" w:eastAsia="sk-SK"/>
              </w:rPr>
              <w:t>n</w:t>
            </w:r>
            <w:r w:rsidRPr="005E25EC">
              <w:rPr>
                <w:rFonts w:ascii="Times New Roman" w:eastAsia="Times New Roman" w:hAnsi="Times New Roman" w:cs="Times New Roman"/>
                <w:bCs w:val="0"/>
                <w:iCs/>
                <w:color w:val="000000"/>
                <w:sz w:val="20"/>
                <w:szCs w:val="20"/>
                <w:lang w:val="en-GB" w:eastAsia="sk-SK"/>
              </w:rPr>
              <w:t>=13)</w:t>
            </w:r>
          </w:p>
        </w:tc>
        <w:tc>
          <w:tcPr>
            <w:tcW w:w="1843" w:type="dxa"/>
            <w:noWrap/>
            <w:vAlign w:val="center"/>
            <w:hideMark/>
          </w:tcPr>
          <w:p w14:paraId="35406D0A" w14:textId="77777777" w:rsidR="007053C8" w:rsidRPr="005E25EC" w:rsidRDefault="007053C8" w:rsidP="00E1085B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iCs/>
                <w:color w:val="000000"/>
                <w:sz w:val="20"/>
                <w:szCs w:val="20"/>
                <w:lang w:val="en-GB" w:eastAsia="sk-SK"/>
              </w:rPr>
            </w:pPr>
            <w:r w:rsidRPr="005E25EC">
              <w:rPr>
                <w:rFonts w:ascii="Times New Roman" w:eastAsia="Times New Roman" w:hAnsi="Times New Roman" w:cs="Times New Roman"/>
                <w:bCs w:val="0"/>
                <w:iCs/>
                <w:color w:val="000000"/>
                <w:sz w:val="20"/>
                <w:szCs w:val="20"/>
                <w:lang w:val="en-GB" w:eastAsia="sk-SK"/>
              </w:rPr>
              <w:t>Shkrel district (</w:t>
            </w:r>
            <w:r w:rsidRPr="005E25EC">
              <w:rPr>
                <w:rFonts w:ascii="Times New Roman" w:eastAsia="Times New Roman" w:hAnsi="Times New Roman" w:cs="Times New Roman"/>
                <w:bCs w:val="0"/>
                <w:i/>
                <w:iCs/>
                <w:color w:val="000000"/>
                <w:sz w:val="20"/>
                <w:szCs w:val="20"/>
                <w:lang w:val="en-GB" w:eastAsia="sk-SK"/>
              </w:rPr>
              <w:t>n</w:t>
            </w:r>
            <w:r w:rsidRPr="005E25EC">
              <w:rPr>
                <w:rFonts w:ascii="Times New Roman" w:eastAsia="Times New Roman" w:hAnsi="Times New Roman" w:cs="Times New Roman"/>
                <w:bCs w:val="0"/>
                <w:iCs/>
                <w:color w:val="000000"/>
                <w:sz w:val="20"/>
                <w:szCs w:val="20"/>
                <w:lang w:val="en-GB" w:eastAsia="sk-SK"/>
              </w:rPr>
              <w:t>=20)</w:t>
            </w:r>
          </w:p>
        </w:tc>
        <w:tc>
          <w:tcPr>
            <w:tcW w:w="2410" w:type="dxa"/>
            <w:noWrap/>
            <w:vAlign w:val="center"/>
            <w:hideMark/>
          </w:tcPr>
          <w:p w14:paraId="03A3F732" w14:textId="77777777" w:rsidR="007053C8" w:rsidRPr="005E25EC" w:rsidRDefault="007053C8" w:rsidP="00E1085B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iCs/>
                <w:color w:val="000000"/>
                <w:sz w:val="20"/>
                <w:szCs w:val="20"/>
                <w:lang w:val="en-GB" w:eastAsia="sk-SK"/>
              </w:rPr>
            </w:pPr>
            <w:r w:rsidRPr="005E25EC">
              <w:rPr>
                <w:rFonts w:ascii="Times New Roman" w:eastAsia="Times New Roman" w:hAnsi="Times New Roman" w:cs="Times New Roman"/>
                <w:bCs w:val="0"/>
                <w:iCs/>
                <w:color w:val="000000"/>
                <w:sz w:val="20"/>
                <w:szCs w:val="20"/>
                <w:lang w:val="en-GB" w:eastAsia="sk-SK"/>
              </w:rPr>
              <w:t>Knjazevac municipality (</w:t>
            </w:r>
            <w:r w:rsidRPr="005E25EC">
              <w:rPr>
                <w:rFonts w:ascii="Times New Roman" w:eastAsia="Times New Roman" w:hAnsi="Times New Roman" w:cs="Times New Roman"/>
                <w:bCs w:val="0"/>
                <w:i/>
                <w:iCs/>
                <w:color w:val="000000"/>
                <w:sz w:val="20"/>
                <w:szCs w:val="20"/>
                <w:lang w:val="en-GB" w:eastAsia="sk-SK"/>
              </w:rPr>
              <w:t>n</w:t>
            </w:r>
            <w:r w:rsidRPr="005E25EC">
              <w:rPr>
                <w:rFonts w:ascii="Times New Roman" w:eastAsia="Times New Roman" w:hAnsi="Times New Roman" w:cs="Times New Roman"/>
                <w:bCs w:val="0"/>
                <w:iCs/>
                <w:color w:val="000000"/>
                <w:sz w:val="20"/>
                <w:szCs w:val="20"/>
                <w:lang w:val="en-GB" w:eastAsia="sk-SK"/>
              </w:rPr>
              <w:t>=14)</w:t>
            </w:r>
          </w:p>
        </w:tc>
      </w:tr>
      <w:tr w:rsidR="007053C8" w:rsidRPr="006934BF" w14:paraId="53523CBD" w14:textId="77777777" w:rsidTr="00E10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4"/>
            <w:noWrap/>
            <w:vAlign w:val="center"/>
          </w:tcPr>
          <w:p w14:paraId="242C51FE" w14:textId="77777777" w:rsidR="007053C8" w:rsidRPr="006934BF" w:rsidRDefault="007053C8" w:rsidP="00E1085B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20"/>
                <w:szCs w:val="20"/>
                <w:lang w:val="en-GB" w:eastAsia="sk-SK"/>
              </w:rPr>
              <w:t>Landscape</w:t>
            </w:r>
          </w:p>
        </w:tc>
      </w:tr>
      <w:tr w:rsidR="007053C8" w:rsidRPr="006934BF" w14:paraId="7EA9E7DB" w14:textId="77777777" w:rsidTr="00E108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noWrap/>
            <w:vAlign w:val="center"/>
          </w:tcPr>
          <w:p w14:paraId="14F0F2BC" w14:textId="77777777" w:rsidR="007053C8" w:rsidRPr="006934BF" w:rsidRDefault="007053C8" w:rsidP="00E1085B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 w:val="20"/>
                <w:szCs w:val="20"/>
                <w:lang w:val="en-GB" w:eastAsia="sk-SK"/>
              </w:rPr>
              <w:t>Open pastures</w:t>
            </w:r>
          </w:p>
        </w:tc>
        <w:tc>
          <w:tcPr>
            <w:tcW w:w="1842" w:type="dxa"/>
            <w:noWrap/>
            <w:vAlign w:val="center"/>
          </w:tcPr>
          <w:p w14:paraId="7A9CC220" w14:textId="77777777" w:rsidR="007053C8" w:rsidRPr="006934BF" w:rsidRDefault="007053C8" w:rsidP="00E1085B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sk-SK"/>
              </w:rPr>
              <w:t>23.1</w:t>
            </w:r>
          </w:p>
        </w:tc>
        <w:tc>
          <w:tcPr>
            <w:tcW w:w="1843" w:type="dxa"/>
            <w:noWrap/>
            <w:vAlign w:val="center"/>
          </w:tcPr>
          <w:p w14:paraId="6AD04FCA" w14:textId="77777777" w:rsidR="007053C8" w:rsidRPr="006934BF" w:rsidRDefault="007053C8" w:rsidP="00E1085B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sk-SK"/>
              </w:rPr>
              <w:t>20.0</w:t>
            </w:r>
          </w:p>
        </w:tc>
        <w:tc>
          <w:tcPr>
            <w:tcW w:w="2410" w:type="dxa"/>
            <w:noWrap/>
            <w:vAlign w:val="center"/>
          </w:tcPr>
          <w:p w14:paraId="5491F67C" w14:textId="77777777" w:rsidR="007053C8" w:rsidRPr="006934BF" w:rsidRDefault="007053C8" w:rsidP="00E1085B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sk-SK"/>
              </w:rPr>
              <w:t>7.1</w:t>
            </w:r>
          </w:p>
        </w:tc>
      </w:tr>
      <w:tr w:rsidR="007053C8" w:rsidRPr="006934BF" w14:paraId="0EB60DE2" w14:textId="77777777" w:rsidTr="00E10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noWrap/>
            <w:vAlign w:val="center"/>
          </w:tcPr>
          <w:p w14:paraId="5730C394" w14:textId="77777777" w:rsidR="007053C8" w:rsidRPr="006934BF" w:rsidRDefault="007053C8" w:rsidP="00E1085B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 w:val="20"/>
                <w:szCs w:val="20"/>
                <w:lang w:val="en-GB" w:eastAsia="sk-SK"/>
              </w:rPr>
              <w:t>Pastures with scattered trees</w:t>
            </w:r>
          </w:p>
        </w:tc>
        <w:tc>
          <w:tcPr>
            <w:tcW w:w="1842" w:type="dxa"/>
            <w:noWrap/>
            <w:vAlign w:val="center"/>
          </w:tcPr>
          <w:p w14:paraId="04CBEAE6" w14:textId="77777777" w:rsidR="007053C8" w:rsidRPr="006934BF" w:rsidRDefault="007053C8" w:rsidP="00E1085B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sk-SK"/>
              </w:rPr>
              <w:t>38.5</w:t>
            </w:r>
          </w:p>
        </w:tc>
        <w:tc>
          <w:tcPr>
            <w:tcW w:w="1843" w:type="dxa"/>
            <w:noWrap/>
            <w:vAlign w:val="center"/>
          </w:tcPr>
          <w:p w14:paraId="1DFF1CC6" w14:textId="77777777" w:rsidR="007053C8" w:rsidRPr="006934BF" w:rsidRDefault="007053C8" w:rsidP="00E1085B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sk-SK"/>
              </w:rPr>
              <w:t>60.0</w:t>
            </w:r>
          </w:p>
        </w:tc>
        <w:tc>
          <w:tcPr>
            <w:tcW w:w="2410" w:type="dxa"/>
            <w:noWrap/>
            <w:vAlign w:val="center"/>
          </w:tcPr>
          <w:p w14:paraId="5EFF99A4" w14:textId="77777777" w:rsidR="007053C8" w:rsidRPr="006934BF" w:rsidRDefault="007053C8" w:rsidP="00E1085B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sk-SK"/>
              </w:rPr>
              <w:t>7.1</w:t>
            </w:r>
          </w:p>
        </w:tc>
      </w:tr>
      <w:tr w:rsidR="007053C8" w:rsidRPr="006934BF" w14:paraId="17079688" w14:textId="77777777" w:rsidTr="00E108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noWrap/>
            <w:vAlign w:val="center"/>
          </w:tcPr>
          <w:p w14:paraId="793F60C1" w14:textId="77777777" w:rsidR="007053C8" w:rsidRPr="006934BF" w:rsidRDefault="007053C8" w:rsidP="00E1085B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 w:val="20"/>
                <w:szCs w:val="20"/>
                <w:lang w:val="en-GB" w:eastAsia="sk-SK"/>
              </w:rPr>
              <w:t>Dense forests</w:t>
            </w:r>
          </w:p>
        </w:tc>
        <w:tc>
          <w:tcPr>
            <w:tcW w:w="1842" w:type="dxa"/>
            <w:noWrap/>
            <w:vAlign w:val="center"/>
          </w:tcPr>
          <w:p w14:paraId="0F6FBB29" w14:textId="77777777" w:rsidR="007053C8" w:rsidRPr="006934BF" w:rsidRDefault="007053C8" w:rsidP="00E1085B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sk-SK"/>
              </w:rPr>
              <w:t>38.5</w:t>
            </w:r>
          </w:p>
        </w:tc>
        <w:tc>
          <w:tcPr>
            <w:tcW w:w="1843" w:type="dxa"/>
            <w:noWrap/>
            <w:vAlign w:val="center"/>
          </w:tcPr>
          <w:p w14:paraId="4C6BCEDD" w14:textId="77777777" w:rsidR="007053C8" w:rsidRPr="006934BF" w:rsidRDefault="007053C8" w:rsidP="00E1085B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sk-SK"/>
              </w:rPr>
              <w:t>20.0</w:t>
            </w:r>
          </w:p>
        </w:tc>
        <w:tc>
          <w:tcPr>
            <w:tcW w:w="2410" w:type="dxa"/>
            <w:noWrap/>
            <w:vAlign w:val="center"/>
          </w:tcPr>
          <w:p w14:paraId="5EEBCC40" w14:textId="77777777" w:rsidR="007053C8" w:rsidRPr="006934BF" w:rsidRDefault="007053C8" w:rsidP="00E1085B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sk-SK"/>
              </w:rPr>
              <w:t>85.7</w:t>
            </w:r>
          </w:p>
        </w:tc>
      </w:tr>
      <w:tr w:rsidR="007053C8" w:rsidRPr="006934BF" w14:paraId="7BBD6D27" w14:textId="77777777" w:rsidTr="00E10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4"/>
            <w:noWrap/>
            <w:vAlign w:val="center"/>
          </w:tcPr>
          <w:p w14:paraId="1926ACBC" w14:textId="77777777" w:rsidR="007053C8" w:rsidRPr="006934BF" w:rsidRDefault="007053C8" w:rsidP="00E1085B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20"/>
                <w:szCs w:val="20"/>
                <w:lang w:val="en-GB" w:eastAsia="sk-SK"/>
              </w:rPr>
              <w:t>Forest type</w:t>
            </w:r>
          </w:p>
        </w:tc>
      </w:tr>
      <w:tr w:rsidR="007053C8" w:rsidRPr="006934BF" w14:paraId="44E89602" w14:textId="77777777" w:rsidTr="00E108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noWrap/>
            <w:vAlign w:val="center"/>
          </w:tcPr>
          <w:p w14:paraId="2D116E99" w14:textId="77777777" w:rsidR="007053C8" w:rsidRPr="006934BF" w:rsidRDefault="007053C8" w:rsidP="00E1085B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 w:val="20"/>
                <w:szCs w:val="20"/>
                <w:lang w:val="en-GB" w:eastAsia="sk-SK"/>
              </w:rPr>
              <w:t>Coniferous forests</w:t>
            </w:r>
          </w:p>
        </w:tc>
        <w:tc>
          <w:tcPr>
            <w:tcW w:w="1842" w:type="dxa"/>
            <w:noWrap/>
            <w:vAlign w:val="center"/>
          </w:tcPr>
          <w:p w14:paraId="10CCC01F" w14:textId="77777777" w:rsidR="007053C8" w:rsidRPr="006934BF" w:rsidRDefault="007053C8" w:rsidP="00E1085B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sk-SK"/>
              </w:rPr>
              <w:t>61.5</w:t>
            </w:r>
          </w:p>
        </w:tc>
        <w:tc>
          <w:tcPr>
            <w:tcW w:w="1843" w:type="dxa"/>
            <w:noWrap/>
            <w:vAlign w:val="center"/>
          </w:tcPr>
          <w:p w14:paraId="19F32541" w14:textId="77777777" w:rsidR="007053C8" w:rsidRPr="006934BF" w:rsidRDefault="007053C8" w:rsidP="00E1085B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sk-SK"/>
              </w:rPr>
              <w:t>40.0</w:t>
            </w:r>
          </w:p>
        </w:tc>
        <w:tc>
          <w:tcPr>
            <w:tcW w:w="2410" w:type="dxa"/>
            <w:noWrap/>
            <w:vAlign w:val="center"/>
          </w:tcPr>
          <w:p w14:paraId="1FE8E6BD" w14:textId="77777777" w:rsidR="007053C8" w:rsidRPr="006934BF" w:rsidRDefault="007053C8" w:rsidP="00E1085B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sk-SK"/>
              </w:rPr>
              <w:t>42.9</w:t>
            </w:r>
          </w:p>
        </w:tc>
      </w:tr>
      <w:tr w:rsidR="007053C8" w:rsidRPr="006934BF" w14:paraId="1A3D5612" w14:textId="77777777" w:rsidTr="00E10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noWrap/>
            <w:vAlign w:val="center"/>
          </w:tcPr>
          <w:p w14:paraId="29CFB128" w14:textId="77777777" w:rsidR="007053C8" w:rsidRPr="006934BF" w:rsidRDefault="007053C8" w:rsidP="00E1085B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 w:val="20"/>
                <w:szCs w:val="20"/>
                <w:lang w:val="en-GB" w:eastAsia="sk-SK"/>
              </w:rPr>
              <w:t>Beech forests</w:t>
            </w:r>
          </w:p>
        </w:tc>
        <w:tc>
          <w:tcPr>
            <w:tcW w:w="1842" w:type="dxa"/>
            <w:noWrap/>
            <w:vAlign w:val="center"/>
          </w:tcPr>
          <w:p w14:paraId="1FCC0AA0" w14:textId="77777777" w:rsidR="007053C8" w:rsidRPr="006934BF" w:rsidRDefault="007053C8" w:rsidP="00E1085B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sk-SK"/>
              </w:rPr>
              <w:t>15.4</w:t>
            </w:r>
          </w:p>
        </w:tc>
        <w:tc>
          <w:tcPr>
            <w:tcW w:w="1843" w:type="dxa"/>
            <w:noWrap/>
            <w:vAlign w:val="center"/>
          </w:tcPr>
          <w:p w14:paraId="71C04D5A" w14:textId="77777777" w:rsidR="007053C8" w:rsidRPr="006934BF" w:rsidRDefault="007053C8" w:rsidP="00E1085B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sk-SK"/>
              </w:rPr>
              <w:t>25.0</w:t>
            </w:r>
          </w:p>
        </w:tc>
        <w:tc>
          <w:tcPr>
            <w:tcW w:w="2410" w:type="dxa"/>
            <w:noWrap/>
            <w:vAlign w:val="center"/>
          </w:tcPr>
          <w:p w14:paraId="79645C7E" w14:textId="77777777" w:rsidR="007053C8" w:rsidRPr="006934BF" w:rsidRDefault="007053C8" w:rsidP="00E1085B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sk-SK"/>
              </w:rPr>
              <w:t>7.1</w:t>
            </w:r>
          </w:p>
        </w:tc>
      </w:tr>
      <w:tr w:rsidR="007053C8" w:rsidRPr="006934BF" w14:paraId="3911CEB7" w14:textId="77777777" w:rsidTr="00E108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noWrap/>
            <w:vAlign w:val="center"/>
          </w:tcPr>
          <w:p w14:paraId="3E1BB39A" w14:textId="77777777" w:rsidR="007053C8" w:rsidRPr="006934BF" w:rsidRDefault="007053C8" w:rsidP="00E1085B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 w:val="20"/>
                <w:szCs w:val="20"/>
                <w:lang w:val="en-GB" w:eastAsia="sk-SK"/>
              </w:rPr>
              <w:t>Chestnut and oak forests</w:t>
            </w:r>
          </w:p>
        </w:tc>
        <w:tc>
          <w:tcPr>
            <w:tcW w:w="1842" w:type="dxa"/>
            <w:noWrap/>
            <w:vAlign w:val="center"/>
          </w:tcPr>
          <w:p w14:paraId="47C5E43A" w14:textId="77777777" w:rsidR="007053C8" w:rsidRPr="006934BF" w:rsidRDefault="007053C8" w:rsidP="00E1085B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sk-SK"/>
              </w:rPr>
              <w:t>23.1</w:t>
            </w:r>
          </w:p>
        </w:tc>
        <w:tc>
          <w:tcPr>
            <w:tcW w:w="1843" w:type="dxa"/>
            <w:noWrap/>
            <w:vAlign w:val="center"/>
          </w:tcPr>
          <w:p w14:paraId="0DD15147" w14:textId="77777777" w:rsidR="007053C8" w:rsidRPr="006934BF" w:rsidRDefault="007053C8" w:rsidP="00E1085B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sk-SK"/>
              </w:rPr>
              <w:t>35.0</w:t>
            </w:r>
          </w:p>
        </w:tc>
        <w:tc>
          <w:tcPr>
            <w:tcW w:w="2410" w:type="dxa"/>
            <w:noWrap/>
            <w:vAlign w:val="center"/>
          </w:tcPr>
          <w:p w14:paraId="3227B9DB" w14:textId="77777777" w:rsidR="007053C8" w:rsidRPr="006934BF" w:rsidRDefault="007053C8" w:rsidP="00E1085B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sk-SK"/>
              </w:rPr>
              <w:t>50.0</w:t>
            </w:r>
          </w:p>
        </w:tc>
      </w:tr>
      <w:tr w:rsidR="007053C8" w:rsidRPr="006934BF" w14:paraId="18B96CC4" w14:textId="77777777" w:rsidTr="00E10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4"/>
            <w:noWrap/>
            <w:vAlign w:val="center"/>
          </w:tcPr>
          <w:p w14:paraId="7B34193F" w14:textId="77777777" w:rsidR="007053C8" w:rsidRPr="006934BF" w:rsidRDefault="007053C8" w:rsidP="00E1085B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20"/>
                <w:szCs w:val="20"/>
                <w:lang w:val="en-GB" w:eastAsia="sk-SK"/>
              </w:rPr>
              <w:t>Forest governance</w:t>
            </w:r>
          </w:p>
        </w:tc>
      </w:tr>
      <w:tr w:rsidR="007053C8" w:rsidRPr="006934BF" w14:paraId="69D47D70" w14:textId="77777777" w:rsidTr="00E108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noWrap/>
            <w:vAlign w:val="center"/>
          </w:tcPr>
          <w:p w14:paraId="1C8E5DD1" w14:textId="77777777" w:rsidR="007053C8" w:rsidRPr="006934BF" w:rsidRDefault="007053C8" w:rsidP="00E1085B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 w:val="20"/>
                <w:szCs w:val="20"/>
                <w:lang w:val="en-GB" w:eastAsia="sk-SK"/>
              </w:rPr>
              <w:t>Coppices</w:t>
            </w:r>
          </w:p>
        </w:tc>
        <w:tc>
          <w:tcPr>
            <w:tcW w:w="1842" w:type="dxa"/>
            <w:noWrap/>
            <w:vAlign w:val="center"/>
          </w:tcPr>
          <w:p w14:paraId="1CB1E0C3" w14:textId="77777777" w:rsidR="007053C8" w:rsidRPr="006934BF" w:rsidRDefault="007053C8" w:rsidP="00E1085B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sk-SK"/>
              </w:rPr>
              <w:t>7.7</w:t>
            </w:r>
          </w:p>
        </w:tc>
        <w:tc>
          <w:tcPr>
            <w:tcW w:w="1843" w:type="dxa"/>
            <w:noWrap/>
            <w:vAlign w:val="center"/>
          </w:tcPr>
          <w:p w14:paraId="6F085767" w14:textId="77777777" w:rsidR="007053C8" w:rsidRPr="006934BF" w:rsidRDefault="007053C8" w:rsidP="00E1085B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sk-SK"/>
              </w:rPr>
              <w:t>5.0</w:t>
            </w:r>
          </w:p>
        </w:tc>
        <w:tc>
          <w:tcPr>
            <w:tcW w:w="2410" w:type="dxa"/>
            <w:noWrap/>
            <w:vAlign w:val="center"/>
          </w:tcPr>
          <w:p w14:paraId="2E0DFDF5" w14:textId="77777777" w:rsidR="007053C8" w:rsidRPr="006934BF" w:rsidRDefault="007053C8" w:rsidP="00E1085B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sk-SK"/>
              </w:rPr>
              <w:t>0.0</w:t>
            </w:r>
          </w:p>
        </w:tc>
      </w:tr>
      <w:tr w:rsidR="007053C8" w:rsidRPr="006934BF" w14:paraId="1C87ED7C" w14:textId="77777777" w:rsidTr="00E10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noWrap/>
            <w:vAlign w:val="center"/>
          </w:tcPr>
          <w:p w14:paraId="17DD1EF0" w14:textId="77777777" w:rsidR="007053C8" w:rsidRPr="006934BF" w:rsidRDefault="007053C8" w:rsidP="00E1085B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 w:val="20"/>
                <w:szCs w:val="20"/>
                <w:lang w:val="en-GB" w:eastAsia="sk-SK"/>
              </w:rPr>
              <w:t>High forests</w:t>
            </w:r>
          </w:p>
        </w:tc>
        <w:tc>
          <w:tcPr>
            <w:tcW w:w="1842" w:type="dxa"/>
            <w:noWrap/>
            <w:vAlign w:val="center"/>
          </w:tcPr>
          <w:p w14:paraId="18F88A39" w14:textId="77777777" w:rsidR="007053C8" w:rsidRPr="006934BF" w:rsidRDefault="007053C8" w:rsidP="00E1085B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sk-SK"/>
              </w:rPr>
              <w:t>92.3</w:t>
            </w:r>
          </w:p>
        </w:tc>
        <w:tc>
          <w:tcPr>
            <w:tcW w:w="1843" w:type="dxa"/>
            <w:noWrap/>
            <w:vAlign w:val="center"/>
          </w:tcPr>
          <w:p w14:paraId="11DB668E" w14:textId="77777777" w:rsidR="007053C8" w:rsidRPr="006934BF" w:rsidRDefault="007053C8" w:rsidP="00E1085B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sk-SK"/>
              </w:rPr>
              <w:t>95.0</w:t>
            </w:r>
          </w:p>
        </w:tc>
        <w:tc>
          <w:tcPr>
            <w:tcW w:w="2410" w:type="dxa"/>
            <w:noWrap/>
            <w:vAlign w:val="center"/>
          </w:tcPr>
          <w:p w14:paraId="28FA11C1" w14:textId="77777777" w:rsidR="007053C8" w:rsidRPr="006934BF" w:rsidRDefault="007053C8" w:rsidP="00E1085B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sk-SK"/>
              </w:rPr>
              <w:t>100.0</w:t>
            </w:r>
          </w:p>
        </w:tc>
      </w:tr>
      <w:tr w:rsidR="007053C8" w:rsidRPr="00E57891" w14:paraId="30E8406F" w14:textId="77777777" w:rsidTr="00E108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4"/>
            <w:noWrap/>
            <w:vAlign w:val="center"/>
          </w:tcPr>
          <w:p w14:paraId="25AE75C1" w14:textId="77777777" w:rsidR="007053C8" w:rsidRPr="006934BF" w:rsidRDefault="007053C8" w:rsidP="00E1085B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20"/>
                <w:szCs w:val="20"/>
                <w:lang w:val="en-GB" w:eastAsia="sk-SK"/>
              </w:rPr>
              <w:t>Trees distribution in the space</w:t>
            </w:r>
          </w:p>
        </w:tc>
      </w:tr>
      <w:tr w:rsidR="007053C8" w:rsidRPr="006934BF" w14:paraId="4B9AF7E8" w14:textId="77777777" w:rsidTr="00E10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noWrap/>
            <w:vAlign w:val="center"/>
          </w:tcPr>
          <w:p w14:paraId="58FCBB90" w14:textId="77777777" w:rsidR="007053C8" w:rsidRPr="006934BF" w:rsidRDefault="007053C8" w:rsidP="00E1085B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 w:val="20"/>
                <w:szCs w:val="20"/>
                <w:lang w:val="en-GB" w:eastAsia="sk-SK"/>
              </w:rPr>
              <w:t>Regularly distribution</w:t>
            </w:r>
          </w:p>
        </w:tc>
        <w:tc>
          <w:tcPr>
            <w:tcW w:w="1842" w:type="dxa"/>
            <w:noWrap/>
            <w:vAlign w:val="center"/>
          </w:tcPr>
          <w:p w14:paraId="72B469F6" w14:textId="77777777" w:rsidR="007053C8" w:rsidRPr="006934BF" w:rsidRDefault="007053C8" w:rsidP="00E1085B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sk-SK"/>
              </w:rPr>
              <w:t>69.2</w:t>
            </w:r>
          </w:p>
        </w:tc>
        <w:tc>
          <w:tcPr>
            <w:tcW w:w="1843" w:type="dxa"/>
            <w:noWrap/>
            <w:vAlign w:val="center"/>
          </w:tcPr>
          <w:p w14:paraId="0E51FCBA" w14:textId="77777777" w:rsidR="007053C8" w:rsidRPr="006934BF" w:rsidRDefault="007053C8" w:rsidP="00E1085B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sk-SK"/>
              </w:rPr>
              <w:t>40.0</w:t>
            </w:r>
          </w:p>
        </w:tc>
        <w:tc>
          <w:tcPr>
            <w:tcW w:w="2410" w:type="dxa"/>
            <w:noWrap/>
            <w:vAlign w:val="center"/>
          </w:tcPr>
          <w:p w14:paraId="7A5936DF" w14:textId="77777777" w:rsidR="007053C8" w:rsidRPr="006934BF" w:rsidRDefault="007053C8" w:rsidP="00E1085B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sk-SK"/>
              </w:rPr>
              <w:t>21.4</w:t>
            </w:r>
          </w:p>
        </w:tc>
      </w:tr>
      <w:tr w:rsidR="007053C8" w:rsidRPr="006934BF" w14:paraId="1CC3818A" w14:textId="77777777" w:rsidTr="00E108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noWrap/>
            <w:vAlign w:val="center"/>
          </w:tcPr>
          <w:p w14:paraId="13255288" w14:textId="77777777" w:rsidR="007053C8" w:rsidRPr="006934BF" w:rsidRDefault="007053C8" w:rsidP="00E1085B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 w:val="20"/>
                <w:szCs w:val="20"/>
                <w:lang w:val="en-GB" w:eastAsia="sk-SK"/>
              </w:rPr>
              <w:t>Randomly distribution</w:t>
            </w:r>
          </w:p>
        </w:tc>
        <w:tc>
          <w:tcPr>
            <w:tcW w:w="1842" w:type="dxa"/>
            <w:noWrap/>
            <w:vAlign w:val="center"/>
          </w:tcPr>
          <w:p w14:paraId="19DBD751" w14:textId="77777777" w:rsidR="007053C8" w:rsidRPr="006934BF" w:rsidRDefault="007053C8" w:rsidP="00E1085B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sk-SK"/>
              </w:rPr>
              <w:t>30.8</w:t>
            </w:r>
          </w:p>
        </w:tc>
        <w:tc>
          <w:tcPr>
            <w:tcW w:w="1843" w:type="dxa"/>
            <w:noWrap/>
            <w:vAlign w:val="center"/>
          </w:tcPr>
          <w:p w14:paraId="21E002D6" w14:textId="77777777" w:rsidR="007053C8" w:rsidRPr="006934BF" w:rsidRDefault="007053C8" w:rsidP="00E1085B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sk-SK"/>
              </w:rPr>
              <w:t>15.0</w:t>
            </w:r>
          </w:p>
        </w:tc>
        <w:tc>
          <w:tcPr>
            <w:tcW w:w="2410" w:type="dxa"/>
            <w:noWrap/>
            <w:vAlign w:val="center"/>
          </w:tcPr>
          <w:p w14:paraId="29D99F5D" w14:textId="77777777" w:rsidR="007053C8" w:rsidRPr="006934BF" w:rsidRDefault="007053C8" w:rsidP="00E1085B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sk-SK"/>
              </w:rPr>
              <w:t>28.6</w:t>
            </w:r>
          </w:p>
        </w:tc>
      </w:tr>
      <w:tr w:rsidR="007053C8" w:rsidRPr="006934BF" w14:paraId="734BF6F9" w14:textId="77777777" w:rsidTr="00E10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noWrap/>
            <w:vAlign w:val="center"/>
          </w:tcPr>
          <w:p w14:paraId="134D3AF1" w14:textId="77777777" w:rsidR="007053C8" w:rsidRPr="006934BF" w:rsidRDefault="007053C8" w:rsidP="00E1085B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 w:val="20"/>
                <w:szCs w:val="20"/>
                <w:lang w:val="en-GB" w:eastAsia="sk-SK"/>
              </w:rPr>
              <w:t>Cluster distribution</w:t>
            </w:r>
          </w:p>
        </w:tc>
        <w:tc>
          <w:tcPr>
            <w:tcW w:w="1842" w:type="dxa"/>
            <w:noWrap/>
            <w:vAlign w:val="center"/>
          </w:tcPr>
          <w:p w14:paraId="14DADEAF" w14:textId="77777777" w:rsidR="007053C8" w:rsidRPr="006934BF" w:rsidRDefault="007053C8" w:rsidP="00E1085B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sk-SK"/>
              </w:rPr>
              <w:t>0.0</w:t>
            </w:r>
          </w:p>
        </w:tc>
        <w:tc>
          <w:tcPr>
            <w:tcW w:w="1843" w:type="dxa"/>
            <w:noWrap/>
            <w:vAlign w:val="center"/>
          </w:tcPr>
          <w:p w14:paraId="2B9D9CB8" w14:textId="77777777" w:rsidR="007053C8" w:rsidRPr="006934BF" w:rsidRDefault="007053C8" w:rsidP="00E1085B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sk-SK"/>
              </w:rPr>
              <w:t>45.0</w:t>
            </w:r>
          </w:p>
        </w:tc>
        <w:tc>
          <w:tcPr>
            <w:tcW w:w="2410" w:type="dxa"/>
            <w:noWrap/>
            <w:vAlign w:val="center"/>
          </w:tcPr>
          <w:p w14:paraId="5891FAB6" w14:textId="77777777" w:rsidR="007053C8" w:rsidRPr="006934BF" w:rsidRDefault="007053C8" w:rsidP="00E1085B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sk-SK"/>
              </w:rPr>
              <w:t>50.0</w:t>
            </w:r>
          </w:p>
        </w:tc>
      </w:tr>
      <w:tr w:rsidR="007053C8" w:rsidRPr="006934BF" w14:paraId="19501DFD" w14:textId="77777777" w:rsidTr="00E108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4"/>
            <w:noWrap/>
            <w:vAlign w:val="center"/>
          </w:tcPr>
          <w:p w14:paraId="444EAD03" w14:textId="77777777" w:rsidR="007053C8" w:rsidRPr="006934BF" w:rsidRDefault="007053C8" w:rsidP="00E1085B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20"/>
                <w:szCs w:val="20"/>
                <w:lang w:val="en-GB" w:eastAsia="sk-SK"/>
              </w:rPr>
              <w:t>Vertical stand structure</w:t>
            </w:r>
          </w:p>
        </w:tc>
      </w:tr>
      <w:tr w:rsidR="007053C8" w:rsidRPr="006934BF" w14:paraId="63D62655" w14:textId="77777777" w:rsidTr="00E10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noWrap/>
            <w:vAlign w:val="center"/>
          </w:tcPr>
          <w:p w14:paraId="319B3AD8" w14:textId="77777777" w:rsidR="007053C8" w:rsidRPr="006934BF" w:rsidRDefault="007053C8" w:rsidP="00E1085B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 w:val="20"/>
                <w:szCs w:val="20"/>
                <w:lang w:val="en-GB" w:eastAsia="sk-SK"/>
              </w:rPr>
              <w:t>Monoplane</w:t>
            </w:r>
          </w:p>
        </w:tc>
        <w:tc>
          <w:tcPr>
            <w:tcW w:w="1842" w:type="dxa"/>
            <w:noWrap/>
            <w:vAlign w:val="center"/>
          </w:tcPr>
          <w:p w14:paraId="2B2D3255" w14:textId="77777777" w:rsidR="007053C8" w:rsidRPr="006934BF" w:rsidRDefault="007053C8" w:rsidP="00E1085B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sk-SK"/>
              </w:rPr>
              <w:t>15.4</w:t>
            </w:r>
          </w:p>
        </w:tc>
        <w:tc>
          <w:tcPr>
            <w:tcW w:w="1843" w:type="dxa"/>
            <w:noWrap/>
            <w:vAlign w:val="center"/>
          </w:tcPr>
          <w:p w14:paraId="7FF0B3C0" w14:textId="77777777" w:rsidR="007053C8" w:rsidRPr="006934BF" w:rsidRDefault="007053C8" w:rsidP="00E1085B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sk-SK"/>
              </w:rPr>
              <w:t>45.0</w:t>
            </w:r>
          </w:p>
        </w:tc>
        <w:tc>
          <w:tcPr>
            <w:tcW w:w="2410" w:type="dxa"/>
            <w:noWrap/>
            <w:vAlign w:val="center"/>
          </w:tcPr>
          <w:p w14:paraId="502CDAE3" w14:textId="77777777" w:rsidR="007053C8" w:rsidRPr="006934BF" w:rsidRDefault="007053C8" w:rsidP="00E1085B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sk-SK"/>
              </w:rPr>
              <w:t>57.1</w:t>
            </w:r>
          </w:p>
        </w:tc>
      </w:tr>
      <w:tr w:rsidR="007053C8" w:rsidRPr="006934BF" w14:paraId="06F72BB7" w14:textId="77777777" w:rsidTr="00E108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noWrap/>
            <w:vAlign w:val="center"/>
          </w:tcPr>
          <w:p w14:paraId="29896BFD" w14:textId="77777777" w:rsidR="007053C8" w:rsidRPr="006934BF" w:rsidRDefault="007053C8" w:rsidP="00E1085B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 w:val="20"/>
                <w:szCs w:val="20"/>
                <w:lang w:val="en-GB" w:eastAsia="sk-SK"/>
              </w:rPr>
              <w:t>Biplane</w:t>
            </w:r>
          </w:p>
        </w:tc>
        <w:tc>
          <w:tcPr>
            <w:tcW w:w="1842" w:type="dxa"/>
            <w:noWrap/>
            <w:vAlign w:val="center"/>
          </w:tcPr>
          <w:p w14:paraId="18008BF9" w14:textId="77777777" w:rsidR="007053C8" w:rsidRPr="006934BF" w:rsidRDefault="007053C8" w:rsidP="00E1085B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sk-SK"/>
              </w:rPr>
              <w:t>15.4</w:t>
            </w:r>
          </w:p>
        </w:tc>
        <w:tc>
          <w:tcPr>
            <w:tcW w:w="1843" w:type="dxa"/>
            <w:noWrap/>
            <w:vAlign w:val="center"/>
          </w:tcPr>
          <w:p w14:paraId="680698BC" w14:textId="77777777" w:rsidR="007053C8" w:rsidRPr="006934BF" w:rsidRDefault="007053C8" w:rsidP="00E1085B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sk-SK"/>
              </w:rPr>
              <w:t>20.0</w:t>
            </w:r>
          </w:p>
        </w:tc>
        <w:tc>
          <w:tcPr>
            <w:tcW w:w="2410" w:type="dxa"/>
            <w:noWrap/>
            <w:vAlign w:val="center"/>
          </w:tcPr>
          <w:p w14:paraId="601E56DC" w14:textId="77777777" w:rsidR="007053C8" w:rsidRPr="006934BF" w:rsidRDefault="007053C8" w:rsidP="00E1085B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sk-SK"/>
              </w:rPr>
              <w:t>14.3</w:t>
            </w:r>
          </w:p>
        </w:tc>
      </w:tr>
      <w:tr w:rsidR="007053C8" w:rsidRPr="006934BF" w14:paraId="76351C94" w14:textId="77777777" w:rsidTr="00E10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noWrap/>
            <w:vAlign w:val="center"/>
          </w:tcPr>
          <w:p w14:paraId="5354AD46" w14:textId="77777777" w:rsidR="007053C8" w:rsidRPr="006934BF" w:rsidRDefault="007053C8" w:rsidP="00E1085B"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 w:val="20"/>
                <w:szCs w:val="20"/>
                <w:lang w:val="en-GB" w:eastAsia="sk-SK"/>
              </w:rPr>
              <w:t>Multiplane</w:t>
            </w:r>
          </w:p>
        </w:tc>
        <w:tc>
          <w:tcPr>
            <w:tcW w:w="1842" w:type="dxa"/>
            <w:noWrap/>
            <w:vAlign w:val="center"/>
          </w:tcPr>
          <w:p w14:paraId="72882D32" w14:textId="77777777" w:rsidR="007053C8" w:rsidRPr="006934BF" w:rsidRDefault="007053C8" w:rsidP="00E1085B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sk-SK"/>
              </w:rPr>
              <w:t>69.2</w:t>
            </w:r>
          </w:p>
        </w:tc>
        <w:tc>
          <w:tcPr>
            <w:tcW w:w="1843" w:type="dxa"/>
            <w:noWrap/>
            <w:vAlign w:val="center"/>
          </w:tcPr>
          <w:p w14:paraId="6D3ABE0A" w14:textId="77777777" w:rsidR="007053C8" w:rsidRPr="006934BF" w:rsidRDefault="007053C8" w:rsidP="00E1085B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sk-SK"/>
              </w:rPr>
              <w:t>35.0</w:t>
            </w:r>
          </w:p>
        </w:tc>
        <w:tc>
          <w:tcPr>
            <w:tcW w:w="2410" w:type="dxa"/>
            <w:noWrap/>
            <w:vAlign w:val="center"/>
          </w:tcPr>
          <w:p w14:paraId="01996E9D" w14:textId="77777777" w:rsidR="007053C8" w:rsidRPr="006934BF" w:rsidRDefault="007053C8" w:rsidP="00E1085B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sk-SK"/>
              </w:rPr>
            </w:pPr>
            <w:r w:rsidRPr="00693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sk-SK"/>
              </w:rPr>
              <w:t>28.6</w:t>
            </w:r>
          </w:p>
        </w:tc>
      </w:tr>
    </w:tbl>
    <w:p w14:paraId="6E9645A9" w14:textId="77777777" w:rsidR="001F6B14" w:rsidRPr="000231F5" w:rsidRDefault="007053C8" w:rsidP="000231F5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053C8">
        <w:rPr>
          <w:rFonts w:ascii="Times New Roman" w:hAnsi="Times New Roman" w:cs="Times New Roman"/>
          <w:sz w:val="20"/>
          <w:szCs w:val="20"/>
          <w:lang w:val="en-US"/>
        </w:rPr>
        <w:t>In bold the highest value for study area</w:t>
      </w:r>
    </w:p>
    <w:sectPr w:rsidR="001F6B14" w:rsidRPr="000231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081"/>
    <w:rsid w:val="000231F5"/>
    <w:rsid w:val="001F6B14"/>
    <w:rsid w:val="004A1E0F"/>
    <w:rsid w:val="005E25EC"/>
    <w:rsid w:val="007053C8"/>
    <w:rsid w:val="00794DD8"/>
    <w:rsid w:val="00B75081"/>
    <w:rsid w:val="00E5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5DC61"/>
  <w15:chartTrackingRefBased/>
  <w15:docId w15:val="{620DFAA4-E768-46DC-AE16-4774489C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Obyajntabuka21">
    <w:name w:val="Obyčajná tabuľka 21"/>
    <w:basedOn w:val="Tabellanormale"/>
    <w:uiPriority w:val="42"/>
    <w:rsid w:val="00B75081"/>
    <w:pPr>
      <w:spacing w:after="0" w:line="240" w:lineRule="auto"/>
    </w:pPr>
    <w:rPr>
      <w:lang w:val="sk-SK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Paletto</dc:creator>
  <cp:keywords/>
  <dc:description/>
  <cp:lastModifiedBy>dalila.sansone</cp:lastModifiedBy>
  <cp:revision>8</cp:revision>
  <dcterms:created xsi:type="dcterms:W3CDTF">2020-07-28T13:57:00Z</dcterms:created>
  <dcterms:modified xsi:type="dcterms:W3CDTF">2021-02-01T11:03:00Z</dcterms:modified>
</cp:coreProperties>
</file>