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B7" w:rsidRP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1 –</w:t>
      </w:r>
      <w:r w:rsidRPr="00B2269A">
        <w:rPr>
          <w:rFonts w:ascii="Times New Roman" w:hAnsi="Times New Roman" w:cs="Times New Roman"/>
          <w:sz w:val="20"/>
          <w:szCs w:val="20"/>
          <w:lang w:val="en-US"/>
        </w:rPr>
        <w:t xml:space="preserve"> Sliced logs after the </w:t>
      </w:r>
      <w:proofErr w:type="spellStart"/>
      <w:r w:rsidRPr="00B2269A">
        <w:rPr>
          <w:rFonts w:ascii="Times New Roman" w:hAnsi="Times New Roman" w:cs="Times New Roman"/>
          <w:sz w:val="20"/>
          <w:szCs w:val="20"/>
          <w:lang w:val="en-US"/>
        </w:rPr>
        <w:t>vaporising</w:t>
      </w:r>
      <w:proofErr w:type="spellEnd"/>
      <w:r w:rsidRPr="00B2269A">
        <w:rPr>
          <w:rFonts w:ascii="Times New Roman" w:hAnsi="Times New Roman" w:cs="Times New Roman"/>
          <w:sz w:val="20"/>
          <w:szCs w:val="20"/>
          <w:lang w:val="en-US"/>
        </w:rPr>
        <w:t xml:space="preserve"> process.</w:t>
      </w:r>
    </w:p>
    <w:p w:rsid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2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Color modification obtained by the described processes.</w:t>
      </w:r>
    </w:p>
    <w:p w:rsid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3 –</w:t>
      </w:r>
      <w:r w:rsidR="0001237F">
        <w:rPr>
          <w:rFonts w:ascii="Times New Roman" w:hAnsi="Times New Roman" w:cs="Times New Roman"/>
          <w:sz w:val="20"/>
          <w:szCs w:val="20"/>
          <w:lang w:val="en-US"/>
        </w:rPr>
        <w:t xml:space="preserve"> 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easuring the average starting color in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CIELlab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4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Final color modification results.</w:t>
      </w:r>
    </w:p>
    <w:p w:rsid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5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Transparent overlap of luminosity added layer.</w:t>
      </w:r>
    </w:p>
    <w:p w:rsid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6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Final results of Walnut surface modification</w:t>
      </w:r>
      <w:r w:rsidR="0001237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2269A" w:rsidRPr="00B2269A" w:rsidRDefault="00B2269A" w:rsidP="005C7D52">
      <w:pPr>
        <w:spacing w:before="24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1237F">
        <w:rPr>
          <w:rFonts w:ascii="Times New Roman" w:hAnsi="Times New Roman" w:cs="Times New Roman"/>
          <w:b/>
          <w:sz w:val="20"/>
          <w:szCs w:val="20"/>
          <w:lang w:val="en-US"/>
        </w:rPr>
        <w:t>Figure 7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Walnut wooden surface artistic decoration.</w:t>
      </w:r>
    </w:p>
    <w:sectPr w:rsidR="00B2269A" w:rsidRPr="00B2269A" w:rsidSect="00E80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C7D52"/>
    <w:rsid w:val="0001237F"/>
    <w:rsid w:val="005C7D52"/>
    <w:rsid w:val="00B2269A"/>
    <w:rsid w:val="00E8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6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3</cp:revision>
  <dcterms:created xsi:type="dcterms:W3CDTF">2020-01-13T08:41:00Z</dcterms:created>
  <dcterms:modified xsi:type="dcterms:W3CDTF">2020-01-13T08:47:00Z</dcterms:modified>
</cp:coreProperties>
</file>