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E0D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687BEF">
        <w:rPr>
          <w:rFonts w:asciiTheme="majorBidi" w:hAnsiTheme="majorBidi" w:cstheme="majorBidi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F96DDAF" wp14:editId="49C361CF">
            <wp:simplePos x="0" y="0"/>
            <wp:positionH relativeFrom="margin">
              <wp:posOffset>538480</wp:posOffset>
            </wp:positionH>
            <wp:positionV relativeFrom="paragraph">
              <wp:posOffset>157480</wp:posOffset>
            </wp:positionV>
            <wp:extent cx="4695825" cy="3197860"/>
            <wp:effectExtent l="0" t="0" r="0" b="254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8A17CC" w:rsidP="008A17CC">
      <w:pPr>
        <w:tabs>
          <w:tab w:val="left" w:pos="3015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A37E0D" w:rsidRDefault="00A37E0D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E5526" w:rsidRDefault="00FE5526" w:rsidP="00A37E0D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A37E0D" w:rsidRDefault="00A37E0D" w:rsidP="002F35E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>Fig. 2</w:t>
      </w:r>
      <w:r w:rsidRPr="00CC75AE">
        <w:rPr>
          <w:rFonts w:ascii="Times New Roman" w:hAnsi="Times New Roman" w:cs="Times New Roman"/>
          <w:sz w:val="18"/>
          <w:szCs w:val="18"/>
          <w:lang w:val="en-US"/>
        </w:rPr>
        <w:tab/>
        <w:t>Gap frequency according to the forest stand</w:t>
      </w:r>
      <w:r w:rsidR="002F35E2">
        <w:rPr>
          <w:rFonts w:ascii="Times New Roman" w:hAnsi="Times New Roman" w:cs="Times New Roman"/>
          <w:sz w:val="18"/>
          <w:szCs w:val="18"/>
          <w:lang w:val="en-US"/>
        </w:rPr>
        <w:t>s in the study area</w:t>
      </w:r>
    </w:p>
    <w:sectPr w:rsidR="00A37E0D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43A" w:rsidRDefault="00D1143A">
      <w:pPr>
        <w:spacing w:after="0" w:line="240" w:lineRule="auto"/>
      </w:pPr>
      <w:r>
        <w:separator/>
      </w:r>
    </w:p>
  </w:endnote>
  <w:endnote w:type="continuationSeparator" w:id="0">
    <w:p w:rsidR="00D1143A" w:rsidRDefault="00D1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EndPr/>
    <w:sdtContent>
      <w:p w:rsidR="00853F1D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55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3F1D" w:rsidRDefault="00D114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43A" w:rsidRDefault="00D1143A">
      <w:pPr>
        <w:spacing w:after="0" w:line="240" w:lineRule="auto"/>
      </w:pPr>
      <w:r>
        <w:separator/>
      </w:r>
    </w:p>
  </w:footnote>
  <w:footnote w:type="continuationSeparator" w:id="0">
    <w:p w:rsidR="00D1143A" w:rsidRDefault="00D114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MDMyMje3MDE3MjRX0lEKTi0uzszPAykwqgUAhysuziwAAAA="/>
  </w:docVars>
  <w:rsids>
    <w:rsidRoot w:val="00825E9D"/>
    <w:rsid w:val="001F0B53"/>
    <w:rsid w:val="002E6785"/>
    <w:rsid w:val="002F35E2"/>
    <w:rsid w:val="00677119"/>
    <w:rsid w:val="00730111"/>
    <w:rsid w:val="00825E9D"/>
    <w:rsid w:val="008A17CC"/>
    <w:rsid w:val="008D7DEE"/>
    <w:rsid w:val="009E271E"/>
    <w:rsid w:val="00A37E0D"/>
    <w:rsid w:val="00BA7FC6"/>
    <w:rsid w:val="00D1143A"/>
    <w:rsid w:val="00D3580C"/>
    <w:rsid w:val="00D76547"/>
    <w:rsid w:val="00FE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865AF-E7C4-44BF-9DF7-27B5352B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42584074080141"/>
          <c:y val="2.9402625526162362E-2"/>
          <c:w val="0.81870638263240336"/>
          <c:h val="0.724475759691958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table!$C$2</c:f>
              <c:strCache>
                <c:ptCount val="1"/>
                <c:pt idx="0">
                  <c:v>N</c:v>
                </c:pt>
              </c:strCache>
            </c:strRef>
          </c:tx>
          <c:spPr>
            <a:solidFill>
              <a:sysClr val="windowText" lastClr="000000">
                <a:lumMod val="95000"/>
                <a:lumOff val="5000"/>
              </a:sysClr>
            </a:solidFill>
            <a:ln>
              <a:solidFill>
                <a:sysClr val="windowText" lastClr="000000">
                  <a:lumMod val="95000"/>
                  <a:lumOff val="5000"/>
                </a:sysClr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0000CC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rgbClr val="FFC000"/>
              </a:solidFill>
              <a:ln>
                <a:solidFill>
                  <a:sysClr val="windowText" lastClr="000000">
                    <a:lumMod val="95000"/>
                    <a:lumOff val="5000"/>
                  </a:sysClr>
                </a:solidFill>
              </a:ln>
              <a:effectLst/>
            </c:spPr>
          </c:dPt>
          <c:cat>
            <c:strRef>
              <c:f>table!$B$3:$B$5</c:f>
              <c:strCache>
                <c:ptCount val="3"/>
                <c:pt idx="0">
                  <c:v>Hornbeam-Ironwood (Mixed stand)</c:v>
                </c:pt>
                <c:pt idx="1">
                  <c:v>Horanbeam               (Pure stand)</c:v>
                </c:pt>
                <c:pt idx="2">
                  <c:v>Beech-Hornbeam (Mixed stand)</c:v>
                </c:pt>
              </c:strCache>
            </c:strRef>
          </c:cat>
          <c:val>
            <c:numRef>
              <c:f>table!$C$3:$C$5</c:f>
              <c:numCache>
                <c:formatCode>General</c:formatCode>
                <c:ptCount val="3"/>
                <c:pt idx="0">
                  <c:v>48</c:v>
                </c:pt>
                <c:pt idx="1">
                  <c:v>22</c:v>
                </c:pt>
                <c:pt idx="2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1015547552"/>
        <c:axId val="-1015548640"/>
      </c:barChart>
      <c:catAx>
        <c:axId val="-10155475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j-cs"/>
                  </a:defRPr>
                </a:pPr>
                <a:r>
                  <a:rPr lang="en-US" baseline="0">
                    <a:latin typeface="Times New Roman" panose="02020603050405020304" pitchFamily="18" charset="0"/>
                    <a:cs typeface="+mj-cs"/>
                  </a:rPr>
                  <a:t>Forest stands</a:t>
                </a:r>
              </a:p>
            </c:rich>
          </c:tx>
          <c:layout>
            <c:manualLayout>
              <c:xMode val="edge"/>
              <c:yMode val="edge"/>
              <c:x val="0.45098044974296958"/>
              <c:y val="0.91283150321171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1015548640"/>
        <c:crosses val="autoZero"/>
        <c:auto val="1"/>
        <c:lblAlgn val="ctr"/>
        <c:lblOffset val="100"/>
        <c:noMultiLvlLbl val="0"/>
      </c:catAx>
      <c:valAx>
        <c:axId val="-101554864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j-cs"/>
                  </a:defRPr>
                </a:pPr>
                <a:r>
                  <a:rPr lang="en-US" b="0" baseline="0">
                    <a:latin typeface="Times New Roman" panose="02020603050405020304" pitchFamily="18" charset="0"/>
                    <a:cs typeface="+mj-cs"/>
                  </a:rPr>
                  <a:t>Gap freqency (N)</a:t>
                </a:r>
              </a:p>
            </c:rich>
          </c:tx>
          <c:layout>
            <c:manualLayout>
              <c:xMode val="edge"/>
              <c:yMode val="edge"/>
              <c:x val="1.4229655401601931E-2"/>
              <c:y val="0.2182742623580945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-1015547552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100">
          <a:cs typeface="+mn-cs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8</cp:revision>
  <dcterms:created xsi:type="dcterms:W3CDTF">2018-01-25T06:32:00Z</dcterms:created>
  <dcterms:modified xsi:type="dcterms:W3CDTF">2019-08-29T09:19:00Z</dcterms:modified>
</cp:coreProperties>
</file>