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953" w:rsidRDefault="00AE2953" w:rsidP="00DF6AB9">
      <w:pPr>
        <w:widowControl w:val="0"/>
        <w:tabs>
          <w:tab w:val="left" w:pos="567"/>
        </w:tabs>
        <w:jc w:val="both"/>
        <w:rPr>
          <w:spacing w:val="-2"/>
          <w:sz w:val="28"/>
          <w:szCs w:val="28"/>
          <w:lang w:val="en-GB"/>
        </w:rPr>
      </w:pPr>
      <w:bookmarkStart w:id="0" w:name="_Hlk528598332"/>
    </w:p>
    <w:p w:rsidR="00AE2953" w:rsidRPr="004A0B94" w:rsidRDefault="00AE2953" w:rsidP="004A0B94">
      <w:pPr>
        <w:widowControl w:val="0"/>
        <w:spacing w:line="360" w:lineRule="auto"/>
        <w:ind w:left="1134" w:hanging="1134"/>
        <w:rPr>
          <w:bCs/>
          <w:spacing w:val="-2"/>
          <w:szCs w:val="24"/>
          <w:lang w:val="en-GB"/>
        </w:rPr>
      </w:pPr>
      <w:r w:rsidRPr="002D0C8A">
        <w:rPr>
          <w:b/>
          <w:spacing w:val="-2"/>
          <w:szCs w:val="24"/>
          <w:lang w:val="en-GB"/>
        </w:rPr>
        <w:t xml:space="preserve">Figure </w:t>
      </w:r>
      <w:r>
        <w:rPr>
          <w:b/>
          <w:spacing w:val="-2"/>
          <w:szCs w:val="24"/>
          <w:lang w:val="en-GB"/>
        </w:rPr>
        <w:t>1</w:t>
      </w:r>
      <w:r w:rsidRPr="002D0C8A">
        <w:rPr>
          <w:spacing w:val="-2"/>
          <w:szCs w:val="24"/>
          <w:lang w:val="en-GB"/>
        </w:rPr>
        <w:t xml:space="preserve"> </w:t>
      </w:r>
      <w:r>
        <w:rPr>
          <w:spacing w:val="-2"/>
          <w:szCs w:val="24"/>
          <w:lang w:val="en-GB"/>
        </w:rPr>
        <w:t>–</w:t>
      </w:r>
      <w:r w:rsidRPr="002D0C8A">
        <w:rPr>
          <w:spacing w:val="-2"/>
          <w:szCs w:val="24"/>
          <w:lang w:val="en-GB"/>
        </w:rPr>
        <w:t xml:space="preserve"> </w:t>
      </w:r>
      <w:r w:rsidRPr="00AE2953">
        <w:rPr>
          <w:spacing w:val="-2"/>
          <w:szCs w:val="24"/>
          <w:lang w:val="en-GB"/>
        </w:rPr>
        <w:t>The geographical location of study areas</w:t>
      </w:r>
      <w:bookmarkStart w:id="1" w:name="_GoBack"/>
      <w:bookmarkEnd w:id="1"/>
    </w:p>
    <w:p w:rsidR="00AE2953" w:rsidRDefault="00AE2953" w:rsidP="00DF6AB9">
      <w:pPr>
        <w:widowControl w:val="0"/>
        <w:tabs>
          <w:tab w:val="left" w:pos="567"/>
        </w:tabs>
        <w:jc w:val="both"/>
        <w:rPr>
          <w:spacing w:val="-2"/>
          <w:sz w:val="28"/>
          <w:szCs w:val="28"/>
          <w:lang w:val="en-GB"/>
        </w:rPr>
      </w:pPr>
    </w:p>
    <w:p w:rsidR="00DF6AB9" w:rsidRDefault="00DF6AB9" w:rsidP="00DF6AB9">
      <w:pPr>
        <w:widowControl w:val="0"/>
        <w:spacing w:line="360" w:lineRule="auto"/>
        <w:ind w:left="1134" w:hanging="1134"/>
        <w:rPr>
          <w:bCs/>
          <w:spacing w:val="-2"/>
          <w:szCs w:val="24"/>
        </w:rPr>
      </w:pPr>
      <w:r w:rsidRPr="002D0C8A">
        <w:rPr>
          <w:b/>
          <w:spacing w:val="-2"/>
          <w:szCs w:val="24"/>
          <w:lang w:val="en-GB"/>
        </w:rPr>
        <w:t xml:space="preserve">Figure </w:t>
      </w:r>
      <w:r w:rsidR="00AE2953">
        <w:rPr>
          <w:b/>
          <w:spacing w:val="-2"/>
          <w:szCs w:val="24"/>
          <w:lang w:val="en-GB"/>
        </w:rPr>
        <w:t>2</w:t>
      </w:r>
      <w:r w:rsidRPr="002D0C8A">
        <w:rPr>
          <w:spacing w:val="-2"/>
          <w:szCs w:val="24"/>
          <w:lang w:val="en-GB"/>
        </w:rPr>
        <w:t xml:space="preserve"> </w:t>
      </w:r>
      <w:r>
        <w:rPr>
          <w:spacing w:val="-2"/>
          <w:szCs w:val="24"/>
          <w:lang w:val="en-GB"/>
        </w:rPr>
        <w:t>–</w:t>
      </w:r>
      <w:r w:rsidRPr="002D0C8A">
        <w:rPr>
          <w:spacing w:val="-2"/>
          <w:szCs w:val="24"/>
          <w:lang w:val="en-GB"/>
        </w:rPr>
        <w:t xml:space="preserve"> </w:t>
      </w:r>
      <w:r>
        <w:rPr>
          <w:spacing w:val="-2"/>
          <w:szCs w:val="24"/>
          <w:lang w:val="en-GB"/>
        </w:rPr>
        <w:t>Perception of</w:t>
      </w:r>
      <w:r w:rsidRPr="002D0C8A">
        <w:rPr>
          <w:spacing w:val="-2"/>
          <w:szCs w:val="24"/>
          <w:lang w:val="en-GB"/>
        </w:rPr>
        <w:t xml:space="preserve"> forest </w:t>
      </w:r>
      <w:r>
        <w:rPr>
          <w:spacing w:val="-2"/>
          <w:szCs w:val="24"/>
          <w:lang w:val="en-GB"/>
        </w:rPr>
        <w:t>stand characteristics</w:t>
      </w:r>
      <w:r w:rsidRPr="002D0C8A">
        <w:rPr>
          <w:spacing w:val="-2"/>
          <w:szCs w:val="24"/>
          <w:lang w:val="en-GB"/>
        </w:rPr>
        <w:t xml:space="preserve"> by </w:t>
      </w:r>
      <w:r>
        <w:rPr>
          <w:spacing w:val="-2"/>
          <w:szCs w:val="24"/>
          <w:lang w:val="en-GB"/>
        </w:rPr>
        <w:t>respondents from</w:t>
      </w:r>
      <w:r w:rsidRPr="00B45946">
        <w:rPr>
          <w:bCs/>
          <w:spacing w:val="-2"/>
          <w:szCs w:val="24"/>
        </w:rPr>
        <w:t>Trentino province and Rakhiv region respondents</w:t>
      </w:r>
    </w:p>
    <w:p w:rsidR="00DF6AB9" w:rsidRDefault="00DF6AB9" w:rsidP="00DF6AB9">
      <w:pPr>
        <w:widowControl w:val="0"/>
        <w:tabs>
          <w:tab w:val="left" w:pos="567"/>
        </w:tabs>
        <w:rPr>
          <w:spacing w:val="-2"/>
          <w:sz w:val="28"/>
          <w:szCs w:val="28"/>
          <w:lang w:val="en-GB"/>
        </w:rPr>
      </w:pPr>
    </w:p>
    <w:p w:rsidR="00DF6AB9" w:rsidRDefault="00DF6AB9" w:rsidP="00DF6AB9">
      <w:pPr>
        <w:widowControl w:val="0"/>
        <w:tabs>
          <w:tab w:val="left" w:pos="567"/>
        </w:tabs>
        <w:spacing w:line="360" w:lineRule="auto"/>
        <w:ind w:left="1134" w:hanging="1134"/>
        <w:rPr>
          <w:spacing w:val="-2"/>
          <w:szCs w:val="24"/>
          <w:lang w:val="en-GB"/>
        </w:rPr>
      </w:pPr>
      <w:r w:rsidRPr="002D0C8A">
        <w:rPr>
          <w:b/>
          <w:spacing w:val="-2"/>
          <w:szCs w:val="24"/>
          <w:lang w:val="en-GB"/>
        </w:rPr>
        <w:t xml:space="preserve">Figure </w:t>
      </w:r>
      <w:r w:rsidR="00AE2953">
        <w:rPr>
          <w:b/>
          <w:spacing w:val="-2"/>
          <w:szCs w:val="24"/>
          <w:lang w:val="en-GB"/>
        </w:rPr>
        <w:t>3</w:t>
      </w:r>
      <w:r w:rsidRPr="002D0C8A">
        <w:rPr>
          <w:spacing w:val="-2"/>
          <w:szCs w:val="24"/>
          <w:lang w:val="en-GB"/>
        </w:rPr>
        <w:t xml:space="preserve"> </w:t>
      </w:r>
      <w:r>
        <w:rPr>
          <w:spacing w:val="-2"/>
          <w:szCs w:val="24"/>
          <w:lang w:val="en-GB"/>
        </w:rPr>
        <w:t>–</w:t>
      </w:r>
      <w:r w:rsidRPr="002D0C8A">
        <w:rPr>
          <w:spacing w:val="-2"/>
          <w:szCs w:val="24"/>
          <w:lang w:val="en-GB"/>
        </w:rPr>
        <w:t xml:space="preserve"> </w:t>
      </w:r>
      <w:r>
        <w:rPr>
          <w:spacing w:val="-2"/>
          <w:szCs w:val="24"/>
          <w:lang w:val="en-GB"/>
        </w:rPr>
        <w:t>Stated preferences concerning</w:t>
      </w:r>
      <w:r w:rsidRPr="001532FE">
        <w:rPr>
          <w:spacing w:val="-2"/>
          <w:szCs w:val="24"/>
          <w:lang w:val="en-GB"/>
        </w:rPr>
        <w:t xml:space="preserve"> importance of recreational resources in forests by Trentino province and Rakhiv region </w:t>
      </w:r>
      <w:r>
        <w:rPr>
          <w:spacing w:val="-2"/>
          <w:szCs w:val="24"/>
          <w:lang w:val="en-GB"/>
        </w:rPr>
        <w:t>respondents</w:t>
      </w:r>
    </w:p>
    <w:p w:rsidR="00503252" w:rsidRDefault="00DF6AB9" w:rsidP="004A0B94">
      <w:pPr>
        <w:widowControl w:val="0"/>
        <w:tabs>
          <w:tab w:val="left" w:pos="567"/>
        </w:tabs>
        <w:spacing w:line="360" w:lineRule="auto"/>
        <w:ind w:left="1134" w:hanging="1134"/>
        <w:rPr>
          <w:spacing w:val="-2"/>
          <w:szCs w:val="24"/>
          <w:lang w:val="en-GB"/>
        </w:rPr>
      </w:pPr>
      <w:r>
        <w:rPr>
          <w:spacing w:val="-2"/>
          <w:szCs w:val="24"/>
          <w:lang w:val="en-GB"/>
        </w:rPr>
        <w:t xml:space="preserve">Note. </w:t>
      </w:r>
      <w:r w:rsidRPr="008148D8">
        <w:rPr>
          <w:spacing w:val="-2"/>
          <w:szCs w:val="24"/>
          <w:lang w:val="en-GB"/>
        </w:rPr>
        <w:t>Values present the mean of scores on a 10-point scale.</w:t>
      </w:r>
    </w:p>
    <w:p w:rsidR="00DF6AB9" w:rsidRPr="004A0B94" w:rsidRDefault="00DF6AB9" w:rsidP="004A0B94">
      <w:pPr>
        <w:spacing w:after="160" w:line="259" w:lineRule="auto"/>
        <w:rPr>
          <w:spacing w:val="-2"/>
          <w:szCs w:val="24"/>
          <w:lang w:val="en-GB"/>
        </w:rPr>
      </w:pPr>
    </w:p>
    <w:p w:rsidR="00DF6AB9" w:rsidRDefault="00DF6AB9" w:rsidP="00DF6AB9">
      <w:pPr>
        <w:widowControl w:val="0"/>
        <w:tabs>
          <w:tab w:val="left" w:pos="567"/>
        </w:tabs>
        <w:spacing w:line="360" w:lineRule="auto"/>
        <w:ind w:left="1134" w:hanging="1134"/>
        <w:rPr>
          <w:spacing w:val="-2"/>
          <w:szCs w:val="24"/>
          <w:lang w:val="en-GB"/>
        </w:rPr>
      </w:pPr>
      <w:r w:rsidRPr="002D0C8A">
        <w:rPr>
          <w:b/>
          <w:spacing w:val="-2"/>
          <w:szCs w:val="24"/>
          <w:lang w:val="en-GB"/>
        </w:rPr>
        <w:t xml:space="preserve">Figure </w:t>
      </w:r>
      <w:r w:rsidR="00AE2953">
        <w:rPr>
          <w:b/>
          <w:spacing w:val="-2"/>
          <w:szCs w:val="24"/>
          <w:lang w:val="en-GB"/>
        </w:rPr>
        <w:t>4</w:t>
      </w:r>
      <w:r w:rsidRPr="002D0C8A">
        <w:rPr>
          <w:spacing w:val="-2"/>
          <w:szCs w:val="24"/>
          <w:lang w:val="en-GB"/>
        </w:rPr>
        <w:t xml:space="preserve"> - </w:t>
      </w:r>
      <w:r>
        <w:rPr>
          <w:spacing w:val="-2"/>
          <w:szCs w:val="24"/>
          <w:lang w:val="en-GB"/>
        </w:rPr>
        <w:t>Stated preferences concerning</w:t>
      </w:r>
      <w:r w:rsidRPr="00CB261B">
        <w:rPr>
          <w:spacing w:val="-2"/>
          <w:szCs w:val="24"/>
          <w:lang w:val="en-GB"/>
        </w:rPr>
        <w:t xml:space="preserve"> importance of forest goods and services </w:t>
      </w:r>
      <w:r w:rsidRPr="001532FE">
        <w:rPr>
          <w:spacing w:val="-2"/>
          <w:szCs w:val="24"/>
          <w:lang w:val="en-GB"/>
        </w:rPr>
        <w:t xml:space="preserve">by Trentino province and Rakhiv region </w:t>
      </w:r>
      <w:r>
        <w:rPr>
          <w:spacing w:val="-2"/>
          <w:szCs w:val="24"/>
          <w:lang w:val="en-GB"/>
        </w:rPr>
        <w:t>respondents</w:t>
      </w:r>
    </w:p>
    <w:p w:rsidR="00DF6AB9" w:rsidRPr="008148D8" w:rsidRDefault="00DF6AB9" w:rsidP="00DF6AB9">
      <w:pPr>
        <w:widowControl w:val="0"/>
        <w:tabs>
          <w:tab w:val="left" w:pos="567"/>
        </w:tabs>
        <w:spacing w:line="360" w:lineRule="auto"/>
        <w:ind w:left="1134" w:hanging="1134"/>
        <w:rPr>
          <w:spacing w:val="-2"/>
          <w:szCs w:val="24"/>
          <w:lang w:val="en-GB"/>
        </w:rPr>
      </w:pPr>
      <w:r>
        <w:rPr>
          <w:spacing w:val="-2"/>
          <w:szCs w:val="24"/>
          <w:lang w:val="en-GB"/>
        </w:rPr>
        <w:t xml:space="preserve">Note. </w:t>
      </w:r>
      <w:r w:rsidRPr="008148D8">
        <w:rPr>
          <w:spacing w:val="-2"/>
          <w:szCs w:val="24"/>
          <w:lang w:val="en-GB"/>
        </w:rPr>
        <w:t>Values present the mean of scores on a 10-point scale.</w:t>
      </w:r>
    </w:p>
    <w:p w:rsidR="00DF6AB9" w:rsidRPr="002D0C8A" w:rsidRDefault="00DF6AB9" w:rsidP="00DF6AB9">
      <w:pPr>
        <w:widowControl w:val="0"/>
        <w:tabs>
          <w:tab w:val="left" w:pos="567"/>
        </w:tabs>
        <w:spacing w:line="360" w:lineRule="auto"/>
        <w:rPr>
          <w:spacing w:val="-2"/>
          <w:szCs w:val="24"/>
          <w:lang w:val="en-GB"/>
        </w:rPr>
      </w:pPr>
    </w:p>
    <w:bookmarkEnd w:id="0"/>
    <w:p w:rsidR="00DF6AB9" w:rsidRPr="00B053DF" w:rsidRDefault="00DF6AB9" w:rsidP="00DF6AB9">
      <w:pPr>
        <w:widowControl w:val="0"/>
        <w:tabs>
          <w:tab w:val="left" w:pos="567"/>
        </w:tabs>
        <w:jc w:val="both"/>
        <w:rPr>
          <w:spacing w:val="-2"/>
          <w:sz w:val="22"/>
          <w:szCs w:val="22"/>
          <w:lang w:val="en-GB"/>
        </w:rPr>
        <w:sectPr w:rsidR="00DF6AB9" w:rsidRPr="00B053DF" w:rsidSect="00DF6AB9">
          <w:pgSz w:w="11907" w:h="16840" w:code="9"/>
          <w:pgMar w:top="1701" w:right="1275" w:bottom="1701" w:left="1701" w:header="2268" w:footer="0" w:gutter="0"/>
          <w:cols w:space="284"/>
          <w:titlePg/>
        </w:sectPr>
      </w:pPr>
    </w:p>
    <w:p w:rsidR="00DF6AB9" w:rsidRDefault="00DF6AB9" w:rsidP="00DF6AB9">
      <w:pPr>
        <w:pStyle w:val="Paragrafoelenco"/>
        <w:spacing w:line="480" w:lineRule="auto"/>
        <w:ind w:left="0"/>
        <w:contextualSpacing w:val="0"/>
        <w:jc w:val="both"/>
        <w:rPr>
          <w:lang w:val="en-GB"/>
        </w:rPr>
      </w:pPr>
    </w:p>
    <w:p w:rsidR="00DF6AB9" w:rsidRPr="00FC6AF7" w:rsidRDefault="00DF6AB9" w:rsidP="00DF6AB9">
      <w:pPr>
        <w:pStyle w:val="Paragrafoelenco"/>
        <w:spacing w:line="480" w:lineRule="auto"/>
        <w:ind w:left="0"/>
        <w:contextualSpacing w:val="0"/>
        <w:jc w:val="both"/>
        <w:rPr>
          <w:lang w:val="en-GB"/>
        </w:rPr>
      </w:pPr>
    </w:p>
    <w:p w:rsidR="002F4B5D" w:rsidRDefault="002F4B5D"/>
    <w:sectPr w:rsidR="002F4B5D" w:rsidSect="00DF6AB9">
      <w:type w:val="continuous"/>
      <w:pgSz w:w="11907" w:h="16840" w:code="9"/>
      <w:pgMar w:top="2835" w:right="1985" w:bottom="1985" w:left="1985" w:header="2268" w:footer="0" w:gutter="0"/>
      <w:cols w:space="284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70D9F"/>
    <w:multiLevelType w:val="hybridMultilevel"/>
    <w:tmpl w:val="7E2E27CA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3" w:hanging="360"/>
      </w:pPr>
    </w:lvl>
    <w:lvl w:ilvl="2" w:tplc="0422001B" w:tentative="1">
      <w:start w:val="1"/>
      <w:numFmt w:val="lowerRoman"/>
      <w:lvlText w:val="%3."/>
      <w:lvlJc w:val="right"/>
      <w:pPr>
        <w:ind w:left="3643" w:hanging="180"/>
      </w:pPr>
    </w:lvl>
    <w:lvl w:ilvl="3" w:tplc="0422000F" w:tentative="1">
      <w:start w:val="1"/>
      <w:numFmt w:val="decimal"/>
      <w:lvlText w:val="%4."/>
      <w:lvlJc w:val="left"/>
      <w:pPr>
        <w:ind w:left="4363" w:hanging="360"/>
      </w:pPr>
    </w:lvl>
    <w:lvl w:ilvl="4" w:tplc="04220019" w:tentative="1">
      <w:start w:val="1"/>
      <w:numFmt w:val="lowerLetter"/>
      <w:lvlText w:val="%5."/>
      <w:lvlJc w:val="left"/>
      <w:pPr>
        <w:ind w:left="5083" w:hanging="360"/>
      </w:pPr>
    </w:lvl>
    <w:lvl w:ilvl="5" w:tplc="0422001B" w:tentative="1">
      <w:start w:val="1"/>
      <w:numFmt w:val="lowerRoman"/>
      <w:lvlText w:val="%6."/>
      <w:lvlJc w:val="right"/>
      <w:pPr>
        <w:ind w:left="5803" w:hanging="180"/>
      </w:pPr>
    </w:lvl>
    <w:lvl w:ilvl="6" w:tplc="0422000F" w:tentative="1">
      <w:start w:val="1"/>
      <w:numFmt w:val="decimal"/>
      <w:lvlText w:val="%7."/>
      <w:lvlJc w:val="left"/>
      <w:pPr>
        <w:ind w:left="6523" w:hanging="360"/>
      </w:pPr>
    </w:lvl>
    <w:lvl w:ilvl="7" w:tplc="04220019" w:tentative="1">
      <w:start w:val="1"/>
      <w:numFmt w:val="lowerLetter"/>
      <w:lvlText w:val="%8."/>
      <w:lvlJc w:val="left"/>
      <w:pPr>
        <w:ind w:left="7243" w:hanging="360"/>
      </w:pPr>
    </w:lvl>
    <w:lvl w:ilvl="8" w:tplc="0422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56495"/>
    <w:rsid w:val="002F4B5D"/>
    <w:rsid w:val="00306890"/>
    <w:rsid w:val="00393FFF"/>
    <w:rsid w:val="00456495"/>
    <w:rsid w:val="004A0B94"/>
    <w:rsid w:val="00503252"/>
    <w:rsid w:val="00596FEF"/>
    <w:rsid w:val="007B3F00"/>
    <w:rsid w:val="007B4611"/>
    <w:rsid w:val="007D64F6"/>
    <w:rsid w:val="00AE2953"/>
    <w:rsid w:val="00AE4B93"/>
    <w:rsid w:val="00CD157F"/>
    <w:rsid w:val="00D0499F"/>
    <w:rsid w:val="00DF6AB9"/>
    <w:rsid w:val="00E71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6AB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HETITLEOFTHEPAPERCharCharCharCharCharCharCharCharCharCaracterCaracterCharCharChar">
    <w:name w:val="THE TITLE OF THE PAPER Char Char Char Char Char Char Char Char Char Caracter Caracter Char Char Char"/>
    <w:basedOn w:val="Titolo"/>
    <w:rsid w:val="00DF6AB9"/>
    <w:pPr>
      <w:spacing w:before="240" w:after="60"/>
      <w:contextualSpacing w:val="0"/>
      <w:jc w:val="center"/>
      <w:outlineLvl w:val="0"/>
    </w:pPr>
    <w:rPr>
      <w:rFonts w:ascii="Times New Roman" w:eastAsia="Times New Roman" w:hAnsi="Times New Roman" w:cs="Arial"/>
      <w:bCs/>
      <w:snapToGrid/>
      <w:spacing w:val="0"/>
      <w:sz w:val="36"/>
      <w:szCs w:val="36"/>
      <w:lang w:val="pl-PL" w:eastAsia="pl-PL"/>
    </w:rPr>
  </w:style>
  <w:style w:type="paragraph" w:styleId="Paragrafoelenco">
    <w:name w:val="List Paragraph"/>
    <w:basedOn w:val="Normale"/>
    <w:link w:val="ParagrafoelencoCarattere"/>
    <w:uiPriority w:val="99"/>
    <w:qFormat/>
    <w:rsid w:val="00DF6AB9"/>
    <w:pPr>
      <w:ind w:left="720"/>
      <w:contextualSpacing/>
    </w:pPr>
    <w:rPr>
      <w:snapToGrid/>
      <w:szCs w:val="24"/>
      <w:lang w:val="uk-UA" w:eastAsia="uk-UA"/>
    </w:rPr>
  </w:style>
  <w:style w:type="character" w:customStyle="1" w:styleId="ParagrafoelencoCarattere">
    <w:name w:val="Paragrafo elenco Carattere"/>
    <w:link w:val="Paragrafoelenco"/>
    <w:uiPriority w:val="99"/>
    <w:locked/>
    <w:rsid w:val="00DF6AB9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6AB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6AB9"/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15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157F"/>
    <w:rPr>
      <w:rFonts w:ascii="Tahoma" w:eastAsia="Times New Roman" w:hAnsi="Tahoma" w:cs="Tahoma"/>
      <w:snapToGrid w:val="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Attila</cp:lastModifiedBy>
  <cp:revision>3</cp:revision>
  <dcterms:created xsi:type="dcterms:W3CDTF">2019-01-25T11:33:00Z</dcterms:created>
  <dcterms:modified xsi:type="dcterms:W3CDTF">2019-01-25T11:34:00Z</dcterms:modified>
</cp:coreProperties>
</file>