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47" w:rsidRPr="00D56647" w:rsidRDefault="00D56647" w:rsidP="00D56647">
      <w:pPr>
        <w:pStyle w:val="Standard1"/>
        <w:spacing w:line="360" w:lineRule="auto"/>
        <w:jc w:val="both"/>
        <w:rPr>
          <w:rFonts w:cs="Times New Roman"/>
          <w:lang w:val="en-GB"/>
        </w:rPr>
      </w:pPr>
      <w:r w:rsidRPr="00D56647">
        <w:rPr>
          <w:rFonts w:cs="Times New Roman"/>
          <w:lang w:val="en-GB"/>
        </w:rPr>
        <w:t>Table 1</w:t>
      </w:r>
      <w:r w:rsidR="009305B9">
        <w:rPr>
          <w:rFonts w:cs="Times New Roman"/>
          <w:lang w:val="en-GB"/>
        </w:rPr>
        <w:t>.</w:t>
      </w:r>
      <w:r w:rsidRPr="00D56647">
        <w:rPr>
          <w:rFonts w:cs="Times New Roman"/>
          <w:lang w:val="en-GB"/>
        </w:rPr>
        <w:t xml:space="preserve"> Overview of important marginal/peripheral populations identified by the FP1202 experts </w:t>
      </w:r>
      <w:r w:rsidR="009305B9">
        <w:rPr>
          <w:rFonts w:cs="Times New Roman"/>
          <w:lang w:val="en-GB"/>
        </w:rPr>
        <w:t>in</w:t>
      </w:r>
      <w:r w:rsidR="009305B9" w:rsidRPr="00D56647">
        <w:rPr>
          <w:rFonts w:cs="Times New Roman"/>
          <w:lang w:val="en-GB"/>
        </w:rPr>
        <w:t xml:space="preserve"> </w:t>
      </w:r>
      <w:proofErr w:type="spellStart"/>
      <w:r w:rsidR="009305B9">
        <w:rPr>
          <w:rFonts w:cs="Times New Roman"/>
          <w:lang w:val="en-GB"/>
        </w:rPr>
        <w:t>Southeastern</w:t>
      </w:r>
      <w:proofErr w:type="spellEnd"/>
      <w:r w:rsidR="009305B9">
        <w:rPr>
          <w:rFonts w:cs="Times New Roman"/>
          <w:lang w:val="en-GB"/>
        </w:rPr>
        <w:t xml:space="preserve"> Europe. </w:t>
      </w:r>
    </w:p>
    <w:p w:rsidR="00D56647" w:rsidRPr="00D56647" w:rsidRDefault="00D56647" w:rsidP="00D56647">
      <w:pPr>
        <w:pStyle w:val="Standard1"/>
        <w:spacing w:line="360" w:lineRule="auto"/>
        <w:rPr>
          <w:rFonts w:cs="Times New Roman"/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13"/>
        <w:gridCol w:w="631"/>
        <w:gridCol w:w="633"/>
        <w:gridCol w:w="666"/>
        <w:gridCol w:w="633"/>
        <w:gridCol w:w="705"/>
        <w:gridCol w:w="633"/>
        <w:gridCol w:w="633"/>
        <w:gridCol w:w="678"/>
        <w:gridCol w:w="678"/>
        <w:gridCol w:w="717"/>
      </w:tblGrid>
      <w:tr w:rsidR="00D56647" w:rsidRPr="00B979BB" w:rsidTr="00D56647">
        <w:trPr>
          <w:trHeight w:val="300"/>
        </w:trPr>
        <w:tc>
          <w:tcPr>
            <w:tcW w:w="12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337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</w:tr>
      <w:tr w:rsidR="00D56647" w:rsidRPr="00B979BB" w:rsidTr="00D56647">
        <w:trPr>
          <w:trHeight w:val="320"/>
        </w:trPr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BIH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BG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CRO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GR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MNE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SRB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SLO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ROU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UKR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Abies alba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24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Castanea</w:t>
            </w:r>
            <w:proofErr w:type="spellEnd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sativa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Fagus sylvatica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18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Fraxinus</w:t>
            </w:r>
            <w:proofErr w:type="spellEnd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angustifolia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Fraxinus</w:t>
            </w:r>
            <w:proofErr w:type="spellEnd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excelsior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Picea</w:t>
            </w:r>
            <w:proofErr w:type="spellEnd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abies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19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brutia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Pinus cembra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halepensis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heldreichii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mugo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nigra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9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peuce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pinea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Pinus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sylvestris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Prunus avium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Quercus ilex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Quercus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petraea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D56647" w:rsidRPr="00B979BB" w:rsidTr="00D56647">
        <w:trPr>
          <w:trHeight w:val="31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Quercus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robur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39</w:t>
            </w:r>
          </w:p>
        </w:tc>
      </w:tr>
      <w:tr w:rsidR="00D56647" w:rsidRPr="00B979BB" w:rsidTr="00D56647">
        <w:trPr>
          <w:trHeight w:val="320"/>
        </w:trPr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Sorbus</w:t>
            </w:r>
            <w:proofErr w:type="spellEnd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979BB">
              <w:rPr>
                <w:i/>
                <w:iCs/>
                <w:color w:val="000000"/>
                <w:sz w:val="20"/>
                <w:szCs w:val="20"/>
                <w:lang w:val="en-GB"/>
              </w:rPr>
              <w:t>torminalis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D56647" w:rsidRPr="00B979BB" w:rsidTr="00D56647">
        <w:trPr>
          <w:trHeight w:val="320"/>
        </w:trPr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979BB" w:rsidRDefault="00D56647" w:rsidP="00D56647">
            <w:pP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979BB">
              <w:rPr>
                <w:b/>
                <w:bCs/>
                <w:color w:val="000000"/>
                <w:sz w:val="20"/>
                <w:szCs w:val="20"/>
                <w:lang w:val="en-GB"/>
              </w:rPr>
              <w:t>146</w:t>
            </w:r>
          </w:p>
        </w:tc>
      </w:tr>
    </w:tbl>
    <w:p w:rsidR="00D56647" w:rsidRPr="00D56647" w:rsidRDefault="00D56647" w:rsidP="00D56647">
      <w:pPr>
        <w:pStyle w:val="Standard1"/>
        <w:spacing w:line="360" w:lineRule="auto"/>
        <w:rPr>
          <w:rFonts w:cs="Times New Roman"/>
          <w:sz w:val="20"/>
          <w:szCs w:val="20"/>
          <w:lang w:val="en-GB"/>
        </w:rPr>
      </w:pPr>
    </w:p>
    <w:p w:rsidR="00D56647" w:rsidRPr="00B1085B" w:rsidRDefault="00D56647" w:rsidP="00D56647">
      <w:pPr>
        <w:pStyle w:val="Standard1"/>
        <w:spacing w:line="360" w:lineRule="auto"/>
        <w:jc w:val="both"/>
        <w:rPr>
          <w:rFonts w:cs="Times New Roman"/>
          <w:sz w:val="18"/>
          <w:szCs w:val="18"/>
          <w:lang w:val="en-GB"/>
        </w:rPr>
      </w:pPr>
      <w:r w:rsidRPr="00D56647">
        <w:rPr>
          <w:rFonts w:cs="Times New Roman"/>
          <w:sz w:val="20"/>
          <w:szCs w:val="20"/>
          <w:lang w:val="en-GB"/>
        </w:rPr>
        <w:br w:type="page"/>
      </w:r>
      <w:bookmarkStart w:id="0" w:name="_Hlk499203963"/>
      <w:r w:rsidRPr="00B1085B">
        <w:rPr>
          <w:rFonts w:cs="Times New Roman"/>
          <w:sz w:val="18"/>
          <w:szCs w:val="18"/>
          <w:lang w:val="en-GB"/>
        </w:rPr>
        <w:lastRenderedPageBreak/>
        <w:t>Table 2</w:t>
      </w:r>
      <w:r w:rsidR="009305B9" w:rsidRPr="00B1085B">
        <w:rPr>
          <w:rFonts w:cs="Times New Roman"/>
          <w:sz w:val="18"/>
          <w:szCs w:val="18"/>
          <w:lang w:val="en-GB"/>
        </w:rPr>
        <w:t>.</w:t>
      </w:r>
      <w:r w:rsidRPr="00B1085B">
        <w:rPr>
          <w:rFonts w:cs="Times New Roman"/>
          <w:sz w:val="18"/>
          <w:szCs w:val="18"/>
          <w:lang w:val="en-GB"/>
        </w:rPr>
        <w:t xml:space="preserve"> Status of protection and use of important marginal/peripheral populations identified by the FP1202 experts </w:t>
      </w:r>
      <w:r w:rsidR="009305B9" w:rsidRPr="00B1085B">
        <w:rPr>
          <w:rFonts w:cs="Times New Roman"/>
          <w:sz w:val="18"/>
          <w:szCs w:val="18"/>
          <w:lang w:val="en-GB"/>
        </w:rPr>
        <w:t xml:space="preserve">in </w:t>
      </w:r>
      <w:proofErr w:type="spellStart"/>
      <w:r w:rsidR="009305B9" w:rsidRPr="00B1085B">
        <w:rPr>
          <w:rFonts w:cs="Times New Roman"/>
          <w:sz w:val="18"/>
          <w:szCs w:val="18"/>
          <w:lang w:val="en-GB"/>
        </w:rPr>
        <w:t>Southeastern</w:t>
      </w:r>
      <w:proofErr w:type="spellEnd"/>
      <w:r w:rsidR="009305B9" w:rsidRPr="00B1085B">
        <w:rPr>
          <w:rFonts w:cs="Times New Roman"/>
          <w:sz w:val="18"/>
          <w:szCs w:val="18"/>
          <w:lang w:val="en-GB"/>
        </w:rPr>
        <w:t xml:space="preserve"> Europe.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72"/>
        <w:gridCol w:w="736"/>
        <w:gridCol w:w="536"/>
        <w:gridCol w:w="996"/>
        <w:gridCol w:w="567"/>
        <w:gridCol w:w="604"/>
        <w:gridCol w:w="456"/>
        <w:gridCol w:w="486"/>
        <w:gridCol w:w="558"/>
        <w:gridCol w:w="484"/>
        <w:gridCol w:w="456"/>
        <w:gridCol w:w="486"/>
      </w:tblGrid>
      <w:tr w:rsidR="00D56647" w:rsidRPr="00B1085B" w:rsidTr="00B1085B">
        <w:trPr>
          <w:trHeight w:val="32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Protection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Natura 2000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GCU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Seed stand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EUFGIS</w:t>
            </w:r>
          </w:p>
        </w:tc>
      </w:tr>
      <w:tr w:rsidR="00D56647" w:rsidRPr="00B1085B" w:rsidTr="00B1085B">
        <w:trPr>
          <w:trHeight w:val="3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reserve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no</w:t>
            </w:r>
          </w:p>
        </w:tc>
      </w:tr>
      <w:tr w:rsidR="00D56647" w:rsidRPr="00B1085B" w:rsidTr="00B1085B">
        <w:trPr>
          <w:trHeight w:val="32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protection/</w:t>
            </w:r>
          </w:p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info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Abies alba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22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Castanea</w:t>
            </w:r>
            <w:proofErr w:type="spellEnd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 sativa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Fagus sylvatica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18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Fraxinus</w:t>
            </w:r>
            <w:proofErr w:type="spellEnd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angustifolia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Fraxinus</w:t>
            </w:r>
            <w:proofErr w:type="spellEnd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 excelsior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Picea</w:t>
            </w:r>
            <w:proofErr w:type="spellEnd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abies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14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brutia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Pinus cembra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halepensis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heldreichii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mugo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nigra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peuce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pinea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Pinus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sylvestris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Prunus avium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Quercus ilex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Quercus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petraea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Quercus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robur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34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Sorbus</w:t>
            </w:r>
            <w:proofErr w:type="spellEnd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1085B">
              <w:rPr>
                <w:i/>
                <w:iCs/>
                <w:color w:val="000000"/>
                <w:sz w:val="18"/>
                <w:szCs w:val="18"/>
                <w:lang w:val="en-GB"/>
              </w:rPr>
              <w:t>torminalis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color w:val="000000"/>
                <w:sz w:val="18"/>
                <w:szCs w:val="18"/>
                <w:lang w:val="en-GB"/>
              </w:rPr>
              <w:t> </w:t>
            </w:r>
          </w:p>
        </w:tc>
      </w:tr>
      <w:tr w:rsidR="00D56647" w:rsidRPr="00B1085B" w:rsidTr="00B1085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56647" w:rsidRPr="00B1085B" w:rsidRDefault="00D56647" w:rsidP="00D56647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B1085B">
              <w:rPr>
                <w:b/>
                <w:bCs/>
                <w:color w:val="000000"/>
                <w:sz w:val="18"/>
                <w:szCs w:val="18"/>
                <w:lang w:val="en-GB"/>
              </w:rPr>
              <w:t>125</w:t>
            </w:r>
          </w:p>
        </w:tc>
      </w:tr>
      <w:bookmarkEnd w:id="0"/>
    </w:tbl>
    <w:p w:rsidR="00D56647" w:rsidRPr="00B1085B" w:rsidRDefault="00D56647" w:rsidP="00D56647">
      <w:pPr>
        <w:pStyle w:val="Standard1"/>
        <w:spacing w:line="360" w:lineRule="auto"/>
        <w:rPr>
          <w:rFonts w:cs="Times New Roman"/>
          <w:sz w:val="18"/>
          <w:szCs w:val="18"/>
          <w:lang w:val="en-GB"/>
        </w:rPr>
      </w:pPr>
    </w:p>
    <w:p w:rsidR="00D56647" w:rsidRPr="00B1085B" w:rsidRDefault="00D56647">
      <w:pPr>
        <w:rPr>
          <w:sz w:val="18"/>
          <w:szCs w:val="18"/>
        </w:rPr>
      </w:pPr>
      <w:bookmarkStart w:id="1" w:name="_GoBack"/>
      <w:bookmarkEnd w:id="1"/>
    </w:p>
    <w:sectPr w:rsidR="00D56647" w:rsidRPr="00B1085B" w:rsidSect="00D5664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647"/>
    <w:rsid w:val="0085053C"/>
    <w:rsid w:val="0092046F"/>
    <w:rsid w:val="009305B9"/>
    <w:rsid w:val="009F4499"/>
    <w:rsid w:val="00B1085B"/>
    <w:rsid w:val="00B979BB"/>
    <w:rsid w:val="00D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2D3ABE-3370-4C51-8593-03D5949B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6647"/>
    <w:rPr>
      <w:rFonts w:eastAsia="Times New Roman"/>
      <w:sz w:val="24"/>
      <w:szCs w:val="24"/>
      <w:lang w:val="hr-HR" w:eastAsia="hr-H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1">
    <w:name w:val="Standard1"/>
    <w:rsid w:val="00D56647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287</Words>
  <Characters>1555</Characters>
  <Application>Microsoft Office Word</Application>
  <DocSecurity>0</DocSecurity>
  <Lines>74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SEL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Dato</dc:creator>
  <cp:lastModifiedBy>Agostino Strangi</cp:lastModifiedBy>
  <cp:revision>5</cp:revision>
  <dcterms:created xsi:type="dcterms:W3CDTF">2017-10-11T14:01:00Z</dcterms:created>
  <dcterms:modified xsi:type="dcterms:W3CDTF">2017-11-23T11:43:00Z</dcterms:modified>
</cp:coreProperties>
</file>