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78" w:rsidRPr="00B5476D" w:rsidRDefault="00EC4D78" w:rsidP="00EC4D78">
      <w:pPr>
        <w:spacing w:before="120" w:line="48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Captions</w:t>
      </w:r>
      <w:r w:rsidRPr="00B5476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to </w:t>
      </w:r>
      <w:r w:rsidRPr="00B5476D">
        <w:rPr>
          <w:rFonts w:ascii="Times New Roman" w:hAnsi="Times New Roman"/>
          <w:b/>
          <w:sz w:val="24"/>
          <w:szCs w:val="24"/>
          <w:lang w:val="en-US"/>
        </w:rPr>
        <w:t>Figures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EC4D78" w:rsidRPr="00C74961" w:rsidRDefault="00EC4D78" w:rsidP="00EC4D78">
      <w:pPr>
        <w:spacing w:before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E173E5">
        <w:rPr>
          <w:rFonts w:ascii="Times New Roman" w:hAnsi="Times New Roman"/>
          <w:b/>
          <w:sz w:val="24"/>
          <w:szCs w:val="24"/>
          <w:lang w:val="en-US"/>
        </w:rPr>
        <w:t>Fig. 1 -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Firewood harvesting over the last </w:t>
      </w:r>
      <w:r>
        <w:rPr>
          <w:rFonts w:ascii="Times New Roman" w:hAnsi="Times New Roman"/>
          <w:sz w:val="24"/>
          <w:szCs w:val="24"/>
          <w:lang w:val="en-US"/>
        </w:rPr>
        <w:t xml:space="preserve">sixty </w:t>
      </w:r>
      <w:r w:rsidRPr="00B5476D">
        <w:rPr>
          <w:rFonts w:ascii="Times New Roman" w:hAnsi="Times New Roman"/>
          <w:sz w:val="24"/>
          <w:szCs w:val="24"/>
          <w:lang w:val="en-US"/>
        </w:rPr>
        <w:t>years in Italy</w:t>
      </w:r>
      <w:r>
        <w:rPr>
          <w:rFonts w:ascii="Times New Roman" w:hAnsi="Times New Roman"/>
          <w:sz w:val="24"/>
          <w:szCs w:val="24"/>
          <w:lang w:val="en-US"/>
        </w:rPr>
        <w:t xml:space="preserve"> (2011, last official data available).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74961">
        <w:rPr>
          <w:rFonts w:ascii="Times New Roman" w:hAnsi="Times New Roman"/>
          <w:sz w:val="24"/>
          <w:szCs w:val="24"/>
          <w:lang w:val="en-US"/>
        </w:rPr>
        <w:t xml:space="preserve">(Sources: Hippoliti 2001, Pettenella 2002, Ciccarese et al. 2006 and 2012, Pra and Pettenella 2016). </w:t>
      </w:r>
    </w:p>
    <w:p w:rsidR="00EC4D78" w:rsidRPr="00C74961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E173E5">
        <w:rPr>
          <w:rFonts w:ascii="Times New Roman" w:hAnsi="Times New Roman"/>
          <w:b/>
          <w:sz w:val="24"/>
          <w:szCs w:val="24"/>
          <w:lang w:val="en-US"/>
        </w:rPr>
        <w:t>Fig. 2 -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Stand dynamics</w:t>
      </w:r>
      <w:r w:rsidRPr="00E173E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an outgrown T</w:t>
      </w:r>
      <w:r>
        <w:rPr>
          <w:rFonts w:ascii="Times New Roman" w:hAnsi="Times New Roman"/>
          <w:sz w:val="24"/>
          <w:szCs w:val="24"/>
          <w:lang w:val="en-US"/>
        </w:rPr>
        <w:t>urkey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oak coppice forest: </w:t>
      </w:r>
      <w:r>
        <w:rPr>
          <w:rFonts w:ascii="Times New Roman" w:hAnsi="Times New Roman"/>
          <w:sz w:val="24"/>
          <w:szCs w:val="24"/>
          <w:lang w:val="en-US"/>
        </w:rPr>
        <w:t>trend of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mean</w:t>
      </w:r>
      <w:r>
        <w:rPr>
          <w:rFonts w:ascii="Times New Roman" w:hAnsi="Times New Roman"/>
          <w:sz w:val="24"/>
          <w:szCs w:val="24"/>
          <w:lang w:val="en-US"/>
        </w:rPr>
        <w:t xml:space="preserve"> annual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volume increment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B5476D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E173E5">
        <w:rPr>
          <w:rFonts w:ascii="Times New Roman" w:hAnsi="Times New Roman"/>
          <w:b/>
          <w:sz w:val="24"/>
          <w:szCs w:val="24"/>
          <w:lang w:val="en-US"/>
        </w:rPr>
        <w:t>Fig. 3 -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Shoots dynamics</w:t>
      </w:r>
      <w:r w:rsidRPr="00F33EC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an outgrown T</w:t>
      </w:r>
      <w:r>
        <w:rPr>
          <w:rFonts w:ascii="Times New Roman" w:hAnsi="Times New Roman"/>
          <w:sz w:val="24"/>
          <w:szCs w:val="24"/>
          <w:lang w:val="en-US"/>
        </w:rPr>
        <w:t>urkey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oak coppice forest: </w:t>
      </w:r>
      <w:r>
        <w:rPr>
          <w:rFonts w:ascii="Times New Roman" w:hAnsi="Times New Roman"/>
          <w:sz w:val="24"/>
          <w:szCs w:val="24"/>
          <w:lang w:val="en-US"/>
        </w:rPr>
        <w:t>averaged trend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of current </w:t>
      </w:r>
      <w:r>
        <w:rPr>
          <w:rFonts w:ascii="Times New Roman" w:hAnsi="Times New Roman"/>
          <w:sz w:val="24"/>
          <w:szCs w:val="24"/>
          <w:lang w:val="en-US"/>
        </w:rPr>
        <w:t xml:space="preserve">annual 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volume increment by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stem analysis </w:t>
      </w:r>
      <w:r>
        <w:rPr>
          <w:rFonts w:ascii="Times New Roman" w:hAnsi="Times New Roman"/>
          <w:sz w:val="24"/>
          <w:szCs w:val="24"/>
          <w:lang w:val="en-US"/>
        </w:rPr>
        <w:t xml:space="preserve">per </w:t>
      </w:r>
      <w:r w:rsidRPr="00B5476D">
        <w:rPr>
          <w:rFonts w:ascii="Times New Roman" w:hAnsi="Times New Roman"/>
          <w:sz w:val="24"/>
          <w:szCs w:val="24"/>
          <w:lang w:val="en-US"/>
        </w:rPr>
        <w:t>social rank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B5476D">
        <w:rPr>
          <w:rFonts w:ascii="Times New Roman" w:hAnsi="Times New Roman"/>
          <w:sz w:val="24"/>
          <w:szCs w:val="24"/>
          <w:lang w:val="en-US"/>
        </w:rPr>
        <w:t>same trial</w:t>
      </w:r>
      <w:r>
        <w:rPr>
          <w:rFonts w:ascii="Times New Roman" w:hAnsi="Times New Roman"/>
          <w:sz w:val="24"/>
          <w:szCs w:val="24"/>
          <w:lang w:val="en-US"/>
        </w:rPr>
        <w:t xml:space="preserve"> as in Fig. 2).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B5476D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46A02">
        <w:rPr>
          <w:rFonts w:ascii="Times New Roman" w:hAnsi="Times New Roman"/>
          <w:b/>
          <w:sz w:val="24"/>
          <w:szCs w:val="24"/>
          <w:lang w:val="en-US"/>
        </w:rPr>
        <w:t>Fig. 4 -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Pattern of g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rowing space occupancy by </w:t>
      </w:r>
      <w:r>
        <w:rPr>
          <w:rFonts w:ascii="Times New Roman" w:hAnsi="Times New Roman"/>
          <w:sz w:val="24"/>
          <w:szCs w:val="24"/>
          <w:lang w:val="en-US"/>
        </w:rPr>
        <w:t xml:space="preserve">standing crop 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as a function of stand age in outgrown beech </w:t>
      </w:r>
      <w:r>
        <w:rPr>
          <w:rFonts w:ascii="Times New Roman" w:hAnsi="Times New Roman"/>
          <w:sz w:val="24"/>
          <w:szCs w:val="24"/>
          <w:lang w:val="en-US"/>
        </w:rPr>
        <w:t xml:space="preserve">(black line) and Turkey oak (blue line) </w:t>
      </w:r>
      <w:r w:rsidRPr="00B5476D">
        <w:rPr>
          <w:rFonts w:ascii="Times New Roman" w:hAnsi="Times New Roman"/>
          <w:sz w:val="24"/>
          <w:szCs w:val="24"/>
          <w:lang w:val="en-US"/>
        </w:rPr>
        <w:t>stand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5476D">
        <w:rPr>
          <w:rFonts w:ascii="Times New Roman" w:hAnsi="Times New Roman"/>
          <w:sz w:val="24"/>
          <w:szCs w:val="24"/>
          <w:lang w:val="en-US"/>
        </w:rPr>
        <w:t>. Growing space</w:t>
      </w:r>
      <w:r>
        <w:rPr>
          <w:rFonts w:ascii="Times New Roman" w:hAnsi="Times New Roman"/>
          <w:sz w:val="24"/>
          <w:szCs w:val="24"/>
          <w:lang w:val="en-US"/>
        </w:rPr>
        <w:t xml:space="preserve"> occupancy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 calculated as the relative ratio between standing crop volume and the theoretical available volume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upper-bounded by the age-related mean stand height</w:t>
      </w:r>
      <w:r>
        <w:rPr>
          <w:rFonts w:ascii="Times New Roman" w:hAnsi="Times New Roman"/>
          <w:sz w:val="24"/>
          <w:szCs w:val="24"/>
          <w:lang w:val="en-US"/>
        </w:rPr>
        <w:t>. Resprouting mass (shoots) is considered</w:t>
      </w:r>
      <w:r w:rsidRPr="00F33EC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only. The small number of trees released since former cycles (the standards) at both stands makes them comparable.</w:t>
      </w: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005A1">
        <w:rPr>
          <w:rFonts w:ascii="Times New Roman" w:hAnsi="Times New Roman"/>
          <w:b/>
          <w:sz w:val="24"/>
          <w:szCs w:val="24"/>
          <w:lang w:val="en-US"/>
        </w:rPr>
        <w:t>Fig. 5 -</w:t>
      </w:r>
      <w:r>
        <w:rPr>
          <w:rFonts w:ascii="Times New Roman" w:hAnsi="Times New Roman"/>
          <w:sz w:val="24"/>
          <w:szCs w:val="24"/>
          <w:lang w:val="en-US"/>
        </w:rPr>
        <w:t xml:space="preserve"> Trend of shoots density at increasing stand ages at control and thinned plots in</w:t>
      </w:r>
      <w:r w:rsidRPr="00BB154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476D">
        <w:rPr>
          <w:rFonts w:ascii="Times New Roman" w:hAnsi="Times New Roman"/>
          <w:sz w:val="24"/>
          <w:szCs w:val="24"/>
          <w:lang w:val="en-US"/>
        </w:rPr>
        <w:t>a beech and a T</w:t>
      </w:r>
      <w:r>
        <w:rPr>
          <w:rFonts w:ascii="Times New Roman" w:hAnsi="Times New Roman"/>
          <w:sz w:val="24"/>
          <w:szCs w:val="24"/>
          <w:lang w:val="en-US"/>
        </w:rPr>
        <w:t>urkey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oak outgrown coppice forest</w:t>
      </w:r>
      <w:r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B5476D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D6120F">
        <w:rPr>
          <w:rFonts w:ascii="Times New Roman" w:hAnsi="Times New Roman"/>
          <w:b/>
          <w:sz w:val="24"/>
          <w:szCs w:val="24"/>
          <w:lang w:val="en-US"/>
        </w:rPr>
        <w:t>Fig. 6 -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Trends of c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urrent and mean volume increment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a beech (a) and T</w:t>
      </w:r>
      <w:r>
        <w:rPr>
          <w:rFonts w:ascii="Times New Roman" w:hAnsi="Times New Roman"/>
          <w:sz w:val="24"/>
          <w:szCs w:val="24"/>
          <w:lang w:val="en-US"/>
        </w:rPr>
        <w:t>urkey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oak (b</w:t>
      </w:r>
      <w:r>
        <w:rPr>
          <w:rFonts w:ascii="Times New Roman" w:hAnsi="Times New Roman"/>
          <w:sz w:val="24"/>
          <w:szCs w:val="24"/>
          <w:lang w:val="en-US"/>
        </w:rPr>
        <w:t>, c</w:t>
      </w:r>
      <w:r w:rsidRPr="00B5476D">
        <w:rPr>
          <w:rFonts w:ascii="Times New Roman" w:hAnsi="Times New Roman"/>
          <w:sz w:val="24"/>
          <w:szCs w:val="24"/>
          <w:lang w:val="en-US"/>
        </w:rPr>
        <w:t>) outgrown coppice forest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at control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476D">
        <w:rPr>
          <w:rFonts w:ascii="Times New Roman" w:hAnsi="Times New Roman"/>
          <w:sz w:val="24"/>
          <w:szCs w:val="24"/>
          <w:lang w:val="en-US"/>
        </w:rPr>
        <w:t>and</w:t>
      </w:r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r w:rsidRPr="00B5476D">
        <w:rPr>
          <w:rFonts w:ascii="Times New Roman" w:hAnsi="Times New Roman"/>
          <w:sz w:val="24"/>
          <w:szCs w:val="24"/>
          <w:lang w:val="en-US"/>
        </w:rPr>
        <w:t>thinned plot, respectively.</w:t>
      </w: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FC7737">
        <w:rPr>
          <w:rFonts w:ascii="Times New Roman" w:hAnsi="Times New Roman"/>
          <w:b/>
          <w:sz w:val="24"/>
          <w:szCs w:val="24"/>
          <w:lang w:val="en-US"/>
        </w:rPr>
        <w:t>Fig. 7 -</w:t>
      </w:r>
      <w:r>
        <w:rPr>
          <w:rFonts w:ascii="Times New Roman" w:hAnsi="Times New Roman"/>
          <w:sz w:val="24"/>
          <w:szCs w:val="24"/>
          <w:lang w:val="en-US"/>
        </w:rPr>
        <w:t xml:space="preserve"> Growth pattern of standing, main and total volumes at control plot and thinned plots in beech and Turkey oak outgrown coppice trials.  </w:t>
      </w: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212664">
        <w:rPr>
          <w:rFonts w:ascii="Times New Roman" w:hAnsi="Times New Roman"/>
          <w:b/>
          <w:sz w:val="24"/>
          <w:szCs w:val="24"/>
          <w:lang w:val="en-US"/>
        </w:rPr>
        <w:t>Fig. 8 -</w:t>
      </w:r>
      <w:r w:rsidRPr="00BB1549">
        <w:rPr>
          <w:rFonts w:ascii="Times New Roman" w:hAnsi="Times New Roman"/>
          <w:sz w:val="24"/>
          <w:szCs w:val="24"/>
          <w:lang w:val="en-US"/>
        </w:rPr>
        <w:t xml:space="preserve"> The digging trial</w:t>
      </w:r>
      <w:r>
        <w:rPr>
          <w:rFonts w:ascii="Times New Roman" w:hAnsi="Times New Roman"/>
          <w:sz w:val="24"/>
          <w:szCs w:val="24"/>
          <w:lang w:val="en-US"/>
        </w:rPr>
        <w:t xml:space="preserve"> of a beech coppice stool (1988)</w:t>
      </w:r>
      <w:r w:rsidRPr="00BB1549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EC4D78" w:rsidRPr="00BB1549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212664">
        <w:rPr>
          <w:rFonts w:ascii="Times New Roman" w:hAnsi="Times New Roman"/>
          <w:b/>
          <w:sz w:val="24"/>
          <w:szCs w:val="24"/>
          <w:lang w:val="en-US"/>
        </w:rPr>
        <w:t>Fig. 9 -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Details of </w:t>
      </w:r>
      <w:r>
        <w:rPr>
          <w:rFonts w:ascii="Times New Roman" w:hAnsi="Times New Roman"/>
          <w:sz w:val="24"/>
          <w:szCs w:val="24"/>
          <w:lang w:val="en-US"/>
        </w:rPr>
        <w:t xml:space="preserve">a beech 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root system. </w:t>
      </w: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D75222">
        <w:rPr>
          <w:rFonts w:ascii="Times New Roman" w:hAnsi="Times New Roman"/>
          <w:b/>
          <w:sz w:val="24"/>
          <w:szCs w:val="24"/>
          <w:lang w:val="en-US"/>
        </w:rPr>
        <w:t>Fig. 10 -</w:t>
      </w:r>
      <w:r>
        <w:rPr>
          <w:rFonts w:ascii="Times New Roman" w:hAnsi="Times New Roman"/>
          <w:sz w:val="24"/>
          <w:szCs w:val="24"/>
          <w:lang w:val="en-US"/>
        </w:rPr>
        <w:t xml:space="preserve"> Profile and age of main root branches at the insertion on the stool in a beech coppice. </w:t>
      </w: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B5476D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D2F76">
        <w:rPr>
          <w:rFonts w:ascii="Times New Roman" w:hAnsi="Times New Roman"/>
          <w:b/>
          <w:sz w:val="24"/>
          <w:szCs w:val="24"/>
          <w:lang w:val="en-US"/>
        </w:rPr>
        <w:t>Fig. 11 -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Pattern of root branches development since last coppicing</w:t>
      </w:r>
      <w:r>
        <w:rPr>
          <w:rFonts w:ascii="Times New Roman" w:hAnsi="Times New Roman"/>
          <w:sz w:val="24"/>
          <w:szCs w:val="24"/>
          <w:lang w:val="en-US"/>
        </w:rPr>
        <w:t xml:space="preserve"> in a beech coppice. A</w:t>
      </w:r>
      <w:r w:rsidRPr="00B5476D">
        <w:rPr>
          <w:rFonts w:ascii="Times New Roman" w:hAnsi="Times New Roman"/>
          <w:sz w:val="24"/>
          <w:szCs w:val="24"/>
          <w:lang w:val="en-US"/>
        </w:rPr>
        <w:t>ge and number of living roots detected at the time of survey</w:t>
      </w:r>
      <w:r>
        <w:rPr>
          <w:rFonts w:ascii="Times New Roman" w:hAnsi="Times New Roman"/>
          <w:sz w:val="24"/>
          <w:szCs w:val="24"/>
          <w:lang w:val="en-US"/>
        </w:rPr>
        <w:t xml:space="preserve"> are reported</w:t>
      </w:r>
      <w:r w:rsidRPr="00B5476D"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B5476D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D2F76">
        <w:rPr>
          <w:rFonts w:ascii="Times New Roman" w:hAnsi="Times New Roman"/>
          <w:b/>
          <w:sz w:val="24"/>
          <w:szCs w:val="24"/>
          <w:lang w:val="en-US"/>
        </w:rPr>
        <w:t>Fig. 12 -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Comparison between current radial increment </w:t>
      </w:r>
      <w:r>
        <w:rPr>
          <w:rFonts w:ascii="Times New Roman" w:hAnsi="Times New Roman"/>
          <w:sz w:val="24"/>
          <w:szCs w:val="24"/>
          <w:lang w:val="en-US"/>
        </w:rPr>
        <w:t xml:space="preserve">(G) 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at the shoot section (height 50 cm) and total radial increment </w:t>
      </w:r>
      <w:r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B5476D">
        <w:rPr>
          <w:rFonts w:ascii="Times New Roman" w:hAnsi="Times New Roman"/>
          <w:sz w:val="24"/>
          <w:szCs w:val="24"/>
          <w:lang w:val="en-US"/>
        </w:rPr>
        <w:t>root branches</w:t>
      </w:r>
      <w:r>
        <w:rPr>
          <w:rFonts w:ascii="Times New Roman" w:hAnsi="Times New Roman"/>
          <w:sz w:val="24"/>
          <w:szCs w:val="24"/>
          <w:lang w:val="en-US"/>
        </w:rPr>
        <w:t xml:space="preserve"> (ΣRa)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at 10 cm from the</w:t>
      </w:r>
      <w:r>
        <w:rPr>
          <w:rFonts w:ascii="Times New Roman" w:hAnsi="Times New Roman"/>
          <w:sz w:val="24"/>
          <w:szCs w:val="24"/>
          <w:lang w:val="en-US"/>
        </w:rPr>
        <w:t xml:space="preserve"> stool insertion of a sampled stool in a beech coppice.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B5476D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D2F76">
        <w:rPr>
          <w:rFonts w:ascii="Times New Roman" w:hAnsi="Times New Roman"/>
          <w:b/>
          <w:sz w:val="24"/>
          <w:szCs w:val="24"/>
          <w:lang w:val="en-US"/>
        </w:rPr>
        <w:t>Fig. 13 -</w:t>
      </w:r>
      <w:r>
        <w:rPr>
          <w:rFonts w:ascii="Times New Roman" w:hAnsi="Times New Roman"/>
          <w:sz w:val="24"/>
          <w:szCs w:val="24"/>
          <w:lang w:val="en-US"/>
        </w:rPr>
        <w:t xml:space="preserve"> (a) Average speed of variation of shoots number </w:t>
      </w:r>
      <w:r w:rsidRPr="00B5476D">
        <w:rPr>
          <w:rFonts w:ascii="Times New Roman" w:hAnsi="Times New Roman"/>
          <w:sz w:val="24"/>
          <w:szCs w:val="24"/>
          <w:lang w:val="en-US"/>
        </w:rPr>
        <w:t>in a shade-tolerant</w:t>
      </w:r>
      <w:r>
        <w:rPr>
          <w:rFonts w:ascii="Times New Roman" w:hAnsi="Times New Roman"/>
          <w:sz w:val="24"/>
          <w:szCs w:val="24"/>
          <w:lang w:val="en-US"/>
        </w:rPr>
        <w:t xml:space="preserve"> (beech)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and a light-demanding tree species </w:t>
      </w:r>
      <w:r>
        <w:rPr>
          <w:rFonts w:ascii="Times New Roman" w:hAnsi="Times New Roman"/>
          <w:sz w:val="24"/>
          <w:szCs w:val="24"/>
          <w:lang w:val="en-US"/>
        </w:rPr>
        <w:t xml:space="preserve">(Turkey oak) 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according to Odum </w:t>
      </w:r>
      <w:r>
        <w:rPr>
          <w:rFonts w:ascii="Times New Roman" w:hAnsi="Times New Roman"/>
          <w:sz w:val="24"/>
          <w:szCs w:val="24"/>
          <w:lang w:val="en-US"/>
        </w:rPr>
        <w:t>(1973)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. (b) Trend of the ‘auto-tolerance’ or ‘intra-specific competitive ability’ according to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B5476D">
        <w:rPr>
          <w:rFonts w:ascii="Times New Roman" w:hAnsi="Times New Roman"/>
          <w:sz w:val="24"/>
          <w:szCs w:val="24"/>
          <w:lang w:val="en-US"/>
        </w:rPr>
        <w:t>Zeide algorithm</w:t>
      </w:r>
      <w:r>
        <w:rPr>
          <w:rFonts w:ascii="Times New Roman" w:hAnsi="Times New Roman"/>
          <w:sz w:val="24"/>
          <w:szCs w:val="24"/>
          <w:lang w:val="en-US"/>
        </w:rPr>
        <w:t xml:space="preserve"> (2005)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. (c)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B5476D">
        <w:rPr>
          <w:rFonts w:ascii="Times New Roman" w:hAnsi="Times New Roman"/>
          <w:sz w:val="24"/>
          <w:szCs w:val="24"/>
          <w:lang w:val="en-US"/>
        </w:rPr>
        <w:t>bh frequency distribution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of standing dead shoots in outgrown beech and </w:t>
      </w:r>
      <w:r>
        <w:rPr>
          <w:rFonts w:ascii="Times New Roman" w:hAnsi="Times New Roman"/>
          <w:sz w:val="24"/>
          <w:szCs w:val="24"/>
          <w:lang w:val="en-US"/>
        </w:rPr>
        <w:t xml:space="preserve">holm </w:t>
      </w:r>
      <w:r w:rsidRPr="00B5476D">
        <w:rPr>
          <w:rFonts w:ascii="Times New Roman" w:hAnsi="Times New Roman"/>
          <w:sz w:val="24"/>
          <w:szCs w:val="24"/>
          <w:lang w:val="en-US"/>
        </w:rPr>
        <w:t>oak coppices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476D">
        <w:rPr>
          <w:rFonts w:ascii="Times New Roman" w:hAnsi="Times New Roman"/>
          <w:sz w:val="24"/>
          <w:szCs w:val="24"/>
          <w:lang w:val="en-US"/>
        </w:rPr>
        <w:t>aged likewise.</w:t>
      </w: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772C1">
        <w:rPr>
          <w:rFonts w:ascii="Times New Roman" w:hAnsi="Times New Roman"/>
          <w:b/>
          <w:sz w:val="24"/>
          <w:szCs w:val="24"/>
          <w:lang w:val="en-US"/>
        </w:rPr>
        <w:t>Fig. 14 -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Distribution of dbh growth </w:t>
      </w:r>
      <w:r>
        <w:rPr>
          <w:rFonts w:ascii="Times New Roman" w:hAnsi="Times New Roman"/>
          <w:sz w:val="24"/>
          <w:szCs w:val="24"/>
          <w:lang w:val="en-US"/>
        </w:rPr>
        <w:t>under the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natural evol</w:t>
      </w:r>
      <w:r>
        <w:rPr>
          <w:rFonts w:ascii="Times New Roman" w:hAnsi="Times New Roman"/>
          <w:sz w:val="24"/>
          <w:szCs w:val="24"/>
          <w:lang w:val="en-US"/>
        </w:rPr>
        <w:t>utive pattern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(control plot) (a) and </w:t>
      </w:r>
      <w:r>
        <w:rPr>
          <w:rFonts w:ascii="Times New Roman" w:hAnsi="Times New Roman"/>
          <w:sz w:val="24"/>
          <w:szCs w:val="24"/>
          <w:lang w:val="en-US"/>
        </w:rPr>
        <w:t xml:space="preserve">in 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a thinned plot (b) within </w:t>
      </w:r>
      <w:r>
        <w:rPr>
          <w:rFonts w:ascii="Times New Roman" w:hAnsi="Times New Roman"/>
          <w:sz w:val="24"/>
          <w:szCs w:val="24"/>
          <w:lang w:val="en-US"/>
        </w:rPr>
        <w:t xml:space="preserve">an 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outgrown beech coppice forest over </w:t>
      </w:r>
      <w:r>
        <w:rPr>
          <w:rFonts w:ascii="Times New Roman" w:hAnsi="Times New Roman"/>
          <w:sz w:val="24"/>
          <w:szCs w:val="24"/>
          <w:lang w:val="en-US"/>
        </w:rPr>
        <w:t>the same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life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B5476D">
        <w:rPr>
          <w:rFonts w:ascii="Times New Roman" w:hAnsi="Times New Roman"/>
          <w:sz w:val="24"/>
          <w:szCs w:val="24"/>
          <w:lang w:val="en-US"/>
        </w:rPr>
        <w:t>span</w:t>
      </w:r>
      <w:r>
        <w:rPr>
          <w:rFonts w:ascii="Times New Roman" w:hAnsi="Times New Roman"/>
          <w:sz w:val="24"/>
          <w:szCs w:val="24"/>
          <w:lang w:val="en-US"/>
        </w:rPr>
        <w:t xml:space="preserve"> (age from 47 up to 57 years)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:rsidR="00EC4D78" w:rsidRPr="00606DE1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772C1">
        <w:rPr>
          <w:rFonts w:ascii="Times New Roman" w:hAnsi="Times New Roman"/>
          <w:b/>
          <w:sz w:val="24"/>
          <w:szCs w:val="24"/>
          <w:lang w:val="en-US"/>
        </w:rPr>
        <w:t>Fig. 15 -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Compositional diversity (number of trees per species</w:t>
      </w:r>
      <w:r>
        <w:rPr>
          <w:rFonts w:ascii="Times New Roman" w:hAnsi="Times New Roman"/>
          <w:sz w:val="24"/>
          <w:szCs w:val="24"/>
          <w:lang w:val="en-US"/>
        </w:rPr>
        <w:t xml:space="preserve"> = grey area</w:t>
      </w:r>
      <w:r w:rsidRPr="00B5476D">
        <w:rPr>
          <w:rFonts w:ascii="Times New Roman" w:hAnsi="Times New Roman"/>
          <w:sz w:val="24"/>
          <w:szCs w:val="24"/>
          <w:lang w:val="en-US"/>
        </w:rPr>
        <w:t>) in the understory of a T</w:t>
      </w:r>
      <w:r>
        <w:rPr>
          <w:rFonts w:ascii="Times New Roman" w:hAnsi="Times New Roman"/>
          <w:sz w:val="24"/>
          <w:szCs w:val="24"/>
          <w:lang w:val="en-US"/>
        </w:rPr>
        <w:t>urkey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oak-dominated coppice under conversion to high forest and its change as a function of </w:t>
      </w:r>
      <w:r>
        <w:rPr>
          <w:rFonts w:ascii="Times New Roman" w:hAnsi="Times New Roman"/>
          <w:sz w:val="24"/>
          <w:szCs w:val="24"/>
          <w:lang w:val="en-US"/>
        </w:rPr>
        <w:t>stand age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and basal area</w:t>
      </w:r>
      <w:r>
        <w:rPr>
          <w:rFonts w:ascii="Times New Roman" w:hAnsi="Times New Roman"/>
          <w:sz w:val="24"/>
          <w:szCs w:val="24"/>
          <w:lang w:val="en-US"/>
        </w:rPr>
        <w:t xml:space="preserve"> in the main crop layer (blue line) used here</w:t>
      </w:r>
      <w:r w:rsidRPr="00036E5A">
        <w:rPr>
          <w:rFonts w:ascii="Times New Roman" w:hAnsi="Times New Roman"/>
          <w:sz w:val="24"/>
          <w:szCs w:val="24"/>
          <w:lang w:val="en-US"/>
        </w:rPr>
        <w:t xml:space="preserve"> as a proxy of upper canopy cover. </w:t>
      </w: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44017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0D6887">
        <w:rPr>
          <w:rFonts w:ascii="Times New Roman" w:hAnsi="Times New Roman"/>
          <w:b/>
          <w:sz w:val="24"/>
          <w:szCs w:val="24"/>
          <w:lang w:val="en-US"/>
        </w:rPr>
        <w:t>Fig. 16 -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A</w:t>
      </w:r>
      <w:r w:rsidRPr="00B5476D">
        <w:rPr>
          <w:rFonts w:ascii="Times New Roman" w:hAnsi="Times New Roman"/>
          <w:iCs/>
          <w:sz w:val="24"/>
          <w:szCs w:val="24"/>
          <w:lang w:val="en-US"/>
        </w:rPr>
        <w:t xml:space="preserve">verage litterfall and leaflitter production </w:t>
      </w:r>
      <w:r>
        <w:rPr>
          <w:rFonts w:ascii="Times New Roman" w:hAnsi="Times New Roman"/>
          <w:iCs/>
          <w:sz w:val="24"/>
          <w:szCs w:val="24"/>
          <w:lang w:val="en-US"/>
        </w:rPr>
        <w:t>(Mgha</w:t>
      </w:r>
      <w:r w:rsidRPr="00077D97">
        <w:rPr>
          <w:rFonts w:ascii="Times New Roman" w:hAnsi="Times New Roman"/>
          <w:iCs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) </w:t>
      </w:r>
      <w:r w:rsidRPr="00B5476D">
        <w:rPr>
          <w:rFonts w:ascii="Times New Roman" w:hAnsi="Times New Roman"/>
          <w:iCs/>
          <w:sz w:val="24"/>
          <w:szCs w:val="24"/>
          <w:lang w:val="en-US"/>
        </w:rPr>
        <w:t xml:space="preserve">in coppice stands aged 40 to 60. Arrows show the average for temperate-warm (left) and temperate-cold  (right) forests 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(sources: Bray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Gorham 1964, O’Neil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De Angelis 1981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in Cutini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B5476D">
        <w:rPr>
          <w:rFonts w:ascii="Times New Roman" w:hAnsi="Times New Roman"/>
          <w:sz w:val="24"/>
          <w:szCs w:val="24"/>
          <w:lang w:val="en-US"/>
        </w:rPr>
        <w:t xml:space="preserve"> Hajny 2006).</w:t>
      </w:r>
    </w:p>
    <w:p w:rsidR="00EC4D78" w:rsidRDefault="00EC4D78" w:rsidP="00EC4D78">
      <w:pPr>
        <w:spacing w:line="276" w:lineRule="auto"/>
        <w:rPr>
          <w:lang w:val="en-US"/>
        </w:rPr>
      </w:pPr>
    </w:p>
    <w:p w:rsidR="00EC4D78" w:rsidRPr="00E22E32" w:rsidRDefault="00EC4D78" w:rsidP="00EC4D78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C4D78" w:rsidRPr="00E22E32" w:rsidRDefault="00EC4D78" w:rsidP="00EC4D78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22E32">
        <w:rPr>
          <w:rFonts w:ascii="Times New Roman" w:hAnsi="Times New Roman"/>
          <w:b/>
          <w:sz w:val="24"/>
          <w:szCs w:val="24"/>
          <w:lang w:val="en-US"/>
        </w:rPr>
        <w:t xml:space="preserve">Captions to Photos  </w:t>
      </w:r>
    </w:p>
    <w:p w:rsidR="00EC4D78" w:rsidRPr="00E22E32" w:rsidRDefault="00EC4D78" w:rsidP="00EC4D78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C4D78" w:rsidRPr="00E22E32" w:rsidRDefault="00EC4D78" w:rsidP="00EC4D78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22E32">
        <w:rPr>
          <w:rFonts w:ascii="Times New Roman" w:hAnsi="Times New Roman"/>
          <w:b/>
          <w:sz w:val="24"/>
          <w:szCs w:val="24"/>
          <w:lang w:val="en-US"/>
        </w:rPr>
        <w:t xml:space="preserve">Text </w:t>
      </w:r>
    </w:p>
    <w:p w:rsidR="00EC4D78" w:rsidRPr="00E22E32" w:rsidRDefault="00EC4D78" w:rsidP="00EC4D78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GB"/>
        </w:rPr>
      </w:pPr>
      <w:r w:rsidRPr="005A7D95">
        <w:rPr>
          <w:rFonts w:ascii="Times New Roman" w:hAnsi="Times New Roman"/>
          <w:b/>
          <w:sz w:val="24"/>
          <w:szCs w:val="24"/>
          <w:lang w:val="en-US"/>
        </w:rPr>
        <w:t>1+2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 -</w:t>
      </w:r>
      <w:r w:rsidRPr="005A7D95">
        <w:rPr>
          <w:rFonts w:ascii="Times New Roman" w:eastAsia="Times New Roman" w:hAnsi="Times New Roman"/>
          <w:smallCaps/>
          <w:sz w:val="24"/>
          <w:szCs w:val="24"/>
          <w:lang w:val="en-GB" w:eastAsia="it-IT"/>
        </w:rPr>
        <w:t xml:space="preserve"> A</w:t>
      </w:r>
      <w:r w:rsidRPr="005A7D95">
        <w:rPr>
          <w:rFonts w:ascii="Times New Roman" w:hAnsi="Times New Roman"/>
          <w:sz w:val="24"/>
          <w:szCs w:val="24"/>
          <w:lang w:val="en-GB"/>
        </w:rPr>
        <w:t>grimed (1979-82) ‘</w:t>
      </w:r>
      <w:r w:rsidRPr="005A7D95">
        <w:rPr>
          <w:rFonts w:ascii="Times New Roman" w:hAnsi="Times New Roman"/>
          <w:iCs/>
          <w:sz w:val="24"/>
          <w:szCs w:val="24"/>
          <w:lang w:val="en-GB"/>
        </w:rPr>
        <w:t>Multiple use and prevention of forest fires’</w:t>
      </w:r>
      <w:r w:rsidRPr="005A7D95">
        <w:rPr>
          <w:rFonts w:ascii="Times New Roman" w:hAnsi="Times New Roman"/>
          <w:sz w:val="24"/>
          <w:szCs w:val="24"/>
          <w:lang w:val="en-GB"/>
        </w:rPr>
        <w:t xml:space="preserve">. Combined thinning method: opening of parallel clear-cut strips and selective thinning of standing crop </w:t>
      </w:r>
      <w:r>
        <w:rPr>
          <w:rFonts w:ascii="Times New Roman" w:hAnsi="Times New Roman"/>
          <w:sz w:val="24"/>
          <w:szCs w:val="24"/>
          <w:lang w:val="en-GB"/>
        </w:rPr>
        <w:t>(</w:t>
      </w:r>
      <w:r w:rsidRPr="005A7D95">
        <w:rPr>
          <w:rFonts w:ascii="Times New Roman" w:hAnsi="Times New Roman"/>
          <w:sz w:val="24"/>
          <w:szCs w:val="24"/>
          <w:lang w:val="en-GB"/>
        </w:rPr>
        <w:t>Turkey oak</w:t>
      </w:r>
      <w:r>
        <w:rPr>
          <w:rFonts w:ascii="Times New Roman" w:hAnsi="Times New Roman"/>
          <w:sz w:val="24"/>
          <w:szCs w:val="24"/>
          <w:lang w:val="en-GB"/>
        </w:rPr>
        <w:t xml:space="preserve"> coppice forest, </w:t>
      </w:r>
      <w:r w:rsidRPr="005A7D95">
        <w:rPr>
          <w:rFonts w:ascii="Times New Roman" w:hAnsi="Times New Roman"/>
          <w:sz w:val="24"/>
          <w:szCs w:val="24"/>
          <w:lang w:val="en-GB"/>
        </w:rPr>
        <w:t>Tuscany).</w:t>
      </w: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A7D9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A7D95"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 w:rsidRPr="005A7D95">
        <w:rPr>
          <w:rFonts w:ascii="Times New Roman" w:hAnsi="Times New Roman"/>
          <w:sz w:val="24"/>
          <w:szCs w:val="24"/>
          <w:lang w:val="en-US"/>
        </w:rPr>
        <w:t>- Large, vital stool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A7D95">
        <w:rPr>
          <w:rFonts w:ascii="Times New Roman" w:hAnsi="Times New Roman"/>
          <w:sz w:val="24"/>
          <w:szCs w:val="24"/>
          <w:lang w:val="en-US"/>
        </w:rPr>
        <w:t>in an outgrown beech forest aged 70 yrs</w:t>
      </w:r>
      <w:r>
        <w:rPr>
          <w:rFonts w:ascii="Times New Roman" w:hAnsi="Times New Roman"/>
          <w:sz w:val="24"/>
          <w:szCs w:val="24"/>
          <w:lang w:val="en-US"/>
        </w:rPr>
        <w:t xml:space="preserve"> (Tuscany)</w:t>
      </w:r>
      <w:r w:rsidRPr="005A7D95"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A7D9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A7D95">
        <w:rPr>
          <w:rFonts w:ascii="Times New Roman" w:hAnsi="Times New Roman"/>
          <w:b/>
          <w:sz w:val="24"/>
          <w:szCs w:val="24"/>
          <w:lang w:val="en-US"/>
        </w:rPr>
        <w:t xml:space="preserve">4 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5A7D95">
        <w:rPr>
          <w:rFonts w:ascii="Times New Roman" w:hAnsi="Times New Roman"/>
          <w:sz w:val="24"/>
          <w:szCs w:val="24"/>
          <w:lang w:val="en-US"/>
        </w:rPr>
        <w:t>inal harvesting in a coppice with standards (Turkey oak forest</w:t>
      </w:r>
      <w:r>
        <w:rPr>
          <w:rFonts w:ascii="Times New Roman" w:hAnsi="Times New Roman"/>
          <w:sz w:val="24"/>
          <w:szCs w:val="24"/>
          <w:lang w:val="en-US"/>
        </w:rPr>
        <w:t>, Latium)</w:t>
      </w:r>
      <w:r w:rsidRPr="005A7D95"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A7D95">
        <w:rPr>
          <w:rFonts w:ascii="Times New Roman" w:hAnsi="Times New Roman"/>
          <w:b/>
          <w:sz w:val="24"/>
          <w:szCs w:val="24"/>
          <w:lang w:val="en-US"/>
        </w:rPr>
        <w:t xml:space="preserve">5 </w:t>
      </w:r>
      <w:r w:rsidRPr="005A7D95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 Turkey oak coppice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 under conversion into high forest</w:t>
      </w:r>
      <w:r>
        <w:rPr>
          <w:rFonts w:ascii="Times New Roman" w:hAnsi="Times New Roman"/>
          <w:sz w:val="24"/>
          <w:szCs w:val="24"/>
          <w:lang w:val="en-US"/>
        </w:rPr>
        <w:t xml:space="preserve"> (Tuscany)</w:t>
      </w:r>
      <w:r w:rsidRPr="005A7D95"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A7D95">
        <w:rPr>
          <w:rFonts w:ascii="Times New Roman" w:hAnsi="Times New Roman"/>
          <w:b/>
          <w:sz w:val="24"/>
          <w:szCs w:val="24"/>
          <w:lang w:val="en-US"/>
        </w:rPr>
        <w:t xml:space="preserve">6 </w:t>
      </w:r>
      <w:r w:rsidRPr="005A7D95">
        <w:rPr>
          <w:rFonts w:ascii="Times New Roman" w:hAnsi="Times New Roman"/>
          <w:sz w:val="24"/>
          <w:szCs w:val="24"/>
          <w:lang w:val="en-US"/>
        </w:rPr>
        <w:t>- Thickness of a holm oak coppice forest close to the age of rotation. Growing space occupancy is quite full</w:t>
      </w:r>
      <w:r>
        <w:rPr>
          <w:rFonts w:ascii="Times New Roman" w:hAnsi="Times New Roman"/>
          <w:sz w:val="24"/>
          <w:szCs w:val="24"/>
          <w:lang w:val="en-US"/>
        </w:rPr>
        <w:t xml:space="preserve"> (Corsica)</w:t>
      </w:r>
      <w:r w:rsidRPr="005A7D95"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995DFC">
        <w:rPr>
          <w:rFonts w:ascii="Times New Roman" w:hAnsi="Times New Roman"/>
          <w:b/>
          <w:sz w:val="24"/>
          <w:szCs w:val="24"/>
          <w:lang w:val="en-US"/>
        </w:rPr>
        <w:t>7 -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 The high mortality rate is a</w:t>
      </w:r>
      <w:r>
        <w:rPr>
          <w:rFonts w:ascii="Times New Roman" w:hAnsi="Times New Roman"/>
          <w:sz w:val="24"/>
          <w:szCs w:val="24"/>
          <w:lang w:val="en-US"/>
        </w:rPr>
        <w:t xml:space="preserve"> typical trait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 of the early outgrown phase (holm oak forest</w:t>
      </w:r>
      <w:r>
        <w:rPr>
          <w:rFonts w:ascii="Times New Roman" w:hAnsi="Times New Roman"/>
          <w:sz w:val="24"/>
          <w:szCs w:val="24"/>
          <w:lang w:val="en-US"/>
        </w:rPr>
        <w:t>, Sardinia)</w:t>
      </w:r>
      <w:r w:rsidRPr="005A7D95"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A7D95">
        <w:rPr>
          <w:rFonts w:ascii="Times New Roman" w:hAnsi="Times New Roman"/>
          <w:b/>
          <w:sz w:val="24"/>
          <w:szCs w:val="24"/>
          <w:lang w:val="en-US"/>
        </w:rPr>
        <w:t xml:space="preserve">8 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arvested coppice area a few years after coppicing. The irregular shape of clear-cut makes easier the physiognomical re-establishment </w:t>
      </w:r>
      <w:r>
        <w:rPr>
          <w:rFonts w:ascii="Times New Roman" w:hAnsi="Times New Roman"/>
          <w:sz w:val="24"/>
          <w:szCs w:val="24"/>
          <w:lang w:val="en-US"/>
        </w:rPr>
        <w:t>within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 surrounding texture</w:t>
      </w:r>
      <w:r>
        <w:rPr>
          <w:rFonts w:ascii="Times New Roman" w:hAnsi="Times New Roman"/>
          <w:sz w:val="24"/>
          <w:szCs w:val="24"/>
          <w:lang w:val="en-US"/>
        </w:rPr>
        <w:t xml:space="preserve"> (holm oak forest, southern Italy)</w:t>
      </w:r>
      <w:r w:rsidRPr="005A7D95"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A7D95">
        <w:rPr>
          <w:rFonts w:ascii="Times New Roman" w:hAnsi="Times New Roman"/>
          <w:b/>
          <w:sz w:val="24"/>
          <w:szCs w:val="24"/>
          <w:lang w:val="en-US"/>
        </w:rPr>
        <w:t xml:space="preserve">9 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 1988</w:t>
      </w:r>
      <w:r>
        <w:rPr>
          <w:rFonts w:ascii="Times New Roman" w:hAnsi="Times New Roman"/>
          <w:sz w:val="24"/>
          <w:szCs w:val="24"/>
          <w:lang w:val="en-US"/>
        </w:rPr>
        <w:t>. The digging trial in a beech coppice stand.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A7D95">
        <w:rPr>
          <w:rFonts w:ascii="Times New Roman" w:hAnsi="Times New Roman"/>
          <w:b/>
          <w:sz w:val="24"/>
          <w:szCs w:val="24"/>
          <w:lang w:val="en-US"/>
        </w:rPr>
        <w:t xml:space="preserve">10 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5A7D95">
        <w:rPr>
          <w:rFonts w:ascii="Times New Roman" w:hAnsi="Times New Roman"/>
          <w:sz w:val="24"/>
          <w:szCs w:val="24"/>
          <w:lang w:val="en-US"/>
        </w:rPr>
        <w:t>isual impact of customary, slope-oriented coppice harvesting on a mountainside</w:t>
      </w:r>
      <w:r>
        <w:rPr>
          <w:rFonts w:ascii="Times New Roman" w:hAnsi="Times New Roman"/>
          <w:sz w:val="24"/>
          <w:szCs w:val="24"/>
          <w:lang w:val="en-US"/>
        </w:rPr>
        <w:t xml:space="preserve"> (central Apennines)</w:t>
      </w:r>
      <w:r w:rsidRPr="005A7D95"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A7D95">
        <w:rPr>
          <w:rFonts w:ascii="Times New Roman" w:hAnsi="Times New Roman"/>
          <w:b/>
          <w:sz w:val="24"/>
          <w:szCs w:val="24"/>
          <w:lang w:val="en-US"/>
        </w:rPr>
        <w:t xml:space="preserve">11 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- Final harvesting: the </w:t>
      </w:r>
      <w:r>
        <w:rPr>
          <w:rFonts w:ascii="Times New Roman" w:hAnsi="Times New Roman"/>
          <w:sz w:val="24"/>
          <w:szCs w:val="24"/>
          <w:lang w:val="en-US"/>
        </w:rPr>
        <w:t>irregular shape</w:t>
      </w:r>
      <w:r w:rsidRPr="005A7D95">
        <w:rPr>
          <w:rFonts w:ascii="Times New Roman" w:hAnsi="Times New Roman"/>
          <w:sz w:val="24"/>
          <w:szCs w:val="24"/>
          <w:lang w:val="en-US"/>
        </w:rPr>
        <w:t xml:space="preserve"> of the </w:t>
      </w:r>
      <w:r>
        <w:rPr>
          <w:rFonts w:ascii="Times New Roman" w:hAnsi="Times New Roman"/>
          <w:sz w:val="24"/>
          <w:szCs w:val="24"/>
          <w:lang w:val="en-US"/>
        </w:rPr>
        <w:t xml:space="preserve">cutting areas </w:t>
      </w:r>
      <w:r w:rsidRPr="005A7D95">
        <w:rPr>
          <w:rFonts w:ascii="Times New Roman" w:hAnsi="Times New Roman"/>
          <w:sz w:val="24"/>
          <w:szCs w:val="24"/>
          <w:lang w:val="en-US"/>
        </w:rPr>
        <w:t>edge results in a lower visual impact even in case of large clearings</w:t>
      </w:r>
      <w:r>
        <w:rPr>
          <w:rFonts w:ascii="Times New Roman" w:hAnsi="Times New Roman"/>
          <w:sz w:val="24"/>
          <w:szCs w:val="24"/>
          <w:lang w:val="en-US"/>
        </w:rPr>
        <w:t xml:space="preserve"> (northern Apennines)</w:t>
      </w:r>
      <w:r w:rsidRPr="005A7D95"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Pr="005A7D95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EC4D78" w:rsidRPr="005A7D95" w:rsidRDefault="00EC4D78" w:rsidP="00EC4D78">
      <w:pPr>
        <w:tabs>
          <w:tab w:val="left" w:pos="6946"/>
        </w:tabs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5A7D95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12+13 </w:t>
      </w:r>
      <w:r w:rsidRPr="005A7D95">
        <w:rPr>
          <w:rFonts w:ascii="Times New Roman" w:hAnsi="Times New Roman"/>
          <w:sz w:val="24"/>
          <w:szCs w:val="24"/>
          <w:lang w:val="en-US"/>
        </w:rPr>
        <w:t>- Root system mapping at digging out operations</w:t>
      </w:r>
      <w:r>
        <w:rPr>
          <w:rFonts w:ascii="Times New Roman" w:hAnsi="Times New Roman"/>
          <w:sz w:val="24"/>
          <w:szCs w:val="24"/>
          <w:lang w:val="en-US"/>
        </w:rPr>
        <w:t xml:space="preserve"> in a beech coppice stand (Tuscany)</w:t>
      </w:r>
      <w:r w:rsidRPr="005A7D95"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Default="00EC4D78" w:rsidP="00EC4D78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C4D78" w:rsidRDefault="00EC4D78" w:rsidP="00EC4D78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C4D78" w:rsidRPr="009253DF" w:rsidRDefault="00EC4D78" w:rsidP="00EC4D78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Box</w:t>
      </w:r>
    </w:p>
    <w:p w:rsidR="00EC4D78" w:rsidRDefault="00EC4D78" w:rsidP="00EC4D78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C4D78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E85D9E">
        <w:rPr>
          <w:rFonts w:ascii="Times New Roman" w:hAnsi="Times New Roman"/>
          <w:b/>
          <w:sz w:val="24"/>
          <w:szCs w:val="24"/>
          <w:lang w:val="en-US"/>
        </w:rPr>
        <w:t xml:space="preserve">Foto </w:t>
      </w:r>
      <w:r>
        <w:rPr>
          <w:rFonts w:ascii="Times New Roman" w:hAnsi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/>
          <w:sz w:val="24"/>
          <w:szCs w:val="24"/>
          <w:lang w:val="en-US"/>
        </w:rPr>
        <w:t xml:space="preserve"> -</w:t>
      </w:r>
      <w:r w:rsidRPr="009D64CD">
        <w:rPr>
          <w:rFonts w:ascii="Times New Roman" w:hAnsi="Times New Roman"/>
          <w:sz w:val="24"/>
          <w:szCs w:val="24"/>
          <w:lang w:val="en-US"/>
        </w:rPr>
        <w:t xml:space="preserve"> Wild service target tree in 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9D64CD">
        <w:rPr>
          <w:rFonts w:ascii="Times New Roman" w:hAnsi="Times New Roman"/>
          <w:sz w:val="24"/>
          <w:szCs w:val="24"/>
          <w:lang w:val="en-US"/>
        </w:rPr>
        <w:t xml:space="preserve">mixed coppice </w:t>
      </w:r>
      <w:r>
        <w:rPr>
          <w:rFonts w:ascii="Times New Roman" w:hAnsi="Times New Roman"/>
          <w:sz w:val="24"/>
          <w:szCs w:val="24"/>
          <w:lang w:val="en-US"/>
        </w:rPr>
        <w:t xml:space="preserve">forest </w:t>
      </w:r>
      <w:r w:rsidRPr="009D64CD">
        <w:rPr>
          <w:rFonts w:ascii="Times New Roman" w:hAnsi="Times New Roman"/>
          <w:sz w:val="24"/>
          <w:szCs w:val="24"/>
          <w:lang w:val="en-US"/>
        </w:rPr>
        <w:t>aged 15 years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Default="00EC4D78" w:rsidP="00EC4D78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C4D78" w:rsidRDefault="00EC4D78" w:rsidP="00EC4D78">
      <w:pPr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85D9E">
        <w:rPr>
          <w:rFonts w:ascii="Times New Roman" w:hAnsi="Times New Roman"/>
          <w:b/>
          <w:sz w:val="24"/>
          <w:szCs w:val="24"/>
          <w:lang w:val="en-US"/>
        </w:rPr>
        <w:t xml:space="preserve">Foto </w:t>
      </w:r>
      <w:r>
        <w:rPr>
          <w:rFonts w:ascii="Times New Roman" w:hAnsi="Times New Roman"/>
          <w:b/>
          <w:sz w:val="24"/>
          <w:szCs w:val="24"/>
          <w:lang w:val="en-US"/>
        </w:rPr>
        <w:t>15</w:t>
      </w:r>
      <w:r w:rsidRPr="00E85D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85D9E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9D64CD">
        <w:rPr>
          <w:rFonts w:ascii="Times New Roman" w:hAnsi="Times New Roman"/>
          <w:sz w:val="24"/>
          <w:szCs w:val="24"/>
          <w:lang w:val="en-US"/>
        </w:rPr>
        <w:t xml:space="preserve"> Wild cherry target tree in 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9D64CD">
        <w:rPr>
          <w:rFonts w:ascii="Times New Roman" w:hAnsi="Times New Roman"/>
          <w:sz w:val="24"/>
          <w:szCs w:val="24"/>
          <w:lang w:val="en-US"/>
        </w:rPr>
        <w:t>chestnut coppice</w:t>
      </w:r>
      <w:r>
        <w:rPr>
          <w:rFonts w:ascii="Times New Roman" w:hAnsi="Times New Roman"/>
          <w:sz w:val="24"/>
          <w:szCs w:val="24"/>
          <w:lang w:val="en-US"/>
        </w:rPr>
        <w:t xml:space="preserve"> stand</w:t>
      </w:r>
      <w:r w:rsidRPr="009D64CD">
        <w:rPr>
          <w:rFonts w:ascii="Times New Roman" w:hAnsi="Times New Roman"/>
          <w:sz w:val="24"/>
          <w:szCs w:val="24"/>
          <w:lang w:val="en-US"/>
        </w:rPr>
        <w:t xml:space="preserve"> aged 16 years before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D64CD">
        <w:rPr>
          <w:rFonts w:ascii="Times New Roman" w:hAnsi="Times New Roman"/>
          <w:sz w:val="24"/>
          <w:szCs w:val="24"/>
          <w:lang w:val="en-US"/>
        </w:rPr>
        <w:t>thinning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EC4D78" w:rsidRPr="009D64CD" w:rsidRDefault="00EC4D78" w:rsidP="00EC4D78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B497E" w:rsidRPr="00EC4D78" w:rsidRDefault="00EB497E">
      <w:pPr>
        <w:rPr>
          <w:lang w:val="en-US"/>
        </w:rPr>
      </w:pPr>
    </w:p>
    <w:sectPr w:rsidR="00EB497E" w:rsidRPr="00EC4D78" w:rsidSect="00EB49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3390"/>
    <w:multiLevelType w:val="hybridMultilevel"/>
    <w:tmpl w:val="9D065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06D7"/>
    <w:multiLevelType w:val="hybridMultilevel"/>
    <w:tmpl w:val="9B30194A"/>
    <w:lvl w:ilvl="0" w:tplc="ADAAC87E">
      <w:start w:val="1"/>
      <w:numFmt w:val="decimal"/>
      <w:lvlText w:val="%1."/>
      <w:lvlJc w:val="left"/>
      <w:pPr>
        <w:ind w:left="2771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3491" w:hanging="360"/>
      </w:pPr>
    </w:lvl>
    <w:lvl w:ilvl="2" w:tplc="0410001B" w:tentative="1">
      <w:start w:val="1"/>
      <w:numFmt w:val="lowerRoman"/>
      <w:lvlText w:val="%3."/>
      <w:lvlJc w:val="right"/>
      <w:pPr>
        <w:ind w:left="4211" w:hanging="180"/>
      </w:pPr>
    </w:lvl>
    <w:lvl w:ilvl="3" w:tplc="0410000F" w:tentative="1">
      <w:start w:val="1"/>
      <w:numFmt w:val="decimal"/>
      <w:lvlText w:val="%4."/>
      <w:lvlJc w:val="left"/>
      <w:pPr>
        <w:ind w:left="4931" w:hanging="360"/>
      </w:pPr>
    </w:lvl>
    <w:lvl w:ilvl="4" w:tplc="04100019" w:tentative="1">
      <w:start w:val="1"/>
      <w:numFmt w:val="lowerLetter"/>
      <w:lvlText w:val="%5."/>
      <w:lvlJc w:val="left"/>
      <w:pPr>
        <w:ind w:left="5651" w:hanging="360"/>
      </w:pPr>
    </w:lvl>
    <w:lvl w:ilvl="5" w:tplc="0410001B" w:tentative="1">
      <w:start w:val="1"/>
      <w:numFmt w:val="lowerRoman"/>
      <w:lvlText w:val="%6."/>
      <w:lvlJc w:val="right"/>
      <w:pPr>
        <w:ind w:left="6371" w:hanging="180"/>
      </w:pPr>
    </w:lvl>
    <w:lvl w:ilvl="6" w:tplc="0410000F" w:tentative="1">
      <w:start w:val="1"/>
      <w:numFmt w:val="decimal"/>
      <w:lvlText w:val="%7."/>
      <w:lvlJc w:val="left"/>
      <w:pPr>
        <w:ind w:left="7091" w:hanging="360"/>
      </w:pPr>
    </w:lvl>
    <w:lvl w:ilvl="7" w:tplc="04100019" w:tentative="1">
      <w:start w:val="1"/>
      <w:numFmt w:val="lowerLetter"/>
      <w:lvlText w:val="%8."/>
      <w:lvlJc w:val="left"/>
      <w:pPr>
        <w:ind w:left="7811" w:hanging="360"/>
      </w:pPr>
    </w:lvl>
    <w:lvl w:ilvl="8" w:tplc="0410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22250C8E"/>
    <w:multiLevelType w:val="hybridMultilevel"/>
    <w:tmpl w:val="A3E88F9E"/>
    <w:lvl w:ilvl="0" w:tplc="36AA6A2C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lang w:val="de-D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6742F"/>
    <w:multiLevelType w:val="hybridMultilevel"/>
    <w:tmpl w:val="B22A705A"/>
    <w:lvl w:ilvl="0" w:tplc="F342D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04174"/>
    <w:multiLevelType w:val="hybridMultilevel"/>
    <w:tmpl w:val="29586C7E"/>
    <w:lvl w:ilvl="0" w:tplc="DBD28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EC4D78"/>
    <w:rsid w:val="000D3C50"/>
    <w:rsid w:val="00230DE6"/>
    <w:rsid w:val="00642A56"/>
    <w:rsid w:val="00EB497E"/>
    <w:rsid w:val="00EC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4D7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4D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4D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4D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4D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C4D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C4D7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C4D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4D78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EC4D7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EC4D7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C4D7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C4D7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D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D78"/>
    <w:rPr>
      <w:rFonts w:ascii="Tahoma" w:eastAsia="Calibri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EC4D78"/>
    <w:pPr>
      <w:spacing w:after="0" w:line="240" w:lineRule="auto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semiHidden/>
    <w:rsid w:val="00EC4D78"/>
    <w:pPr>
      <w:jc w:val="left"/>
    </w:pPr>
    <w:rPr>
      <w:rFonts w:ascii="Times New Roman" w:eastAsia="Times New Roman" w:hAnsi="Times New Roman"/>
      <w:sz w:val="20"/>
      <w:szCs w:val="20"/>
      <w:lang w:val="en-GB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C4D78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styleId="Rimandonotaapidipagina">
    <w:name w:val="footnote reference"/>
    <w:basedOn w:val="Carpredefinitoparagrafo"/>
    <w:semiHidden/>
    <w:rsid w:val="00EC4D7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C4D7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C4D78"/>
    <w:rPr>
      <w:color w:val="0000FF"/>
      <w:u w:val="single"/>
    </w:rPr>
  </w:style>
  <w:style w:type="paragraph" w:customStyle="1" w:styleId="Default">
    <w:name w:val="Default"/>
    <w:rsid w:val="00EC4D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EC4D78"/>
    <w:rPr>
      <w:b/>
      <w:bCs/>
      <w:color w:val="000000"/>
      <w:sz w:val="18"/>
      <w:szCs w:val="18"/>
    </w:rPr>
  </w:style>
  <w:style w:type="character" w:customStyle="1" w:styleId="A2">
    <w:name w:val="A2"/>
    <w:uiPriority w:val="99"/>
    <w:rsid w:val="00EC4D78"/>
    <w:rPr>
      <w:rFonts w:ascii="Times New Roman" w:hAnsi="Times New Roman" w:cs="Times New Roman"/>
      <w:color w:val="000000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C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C4D78"/>
    <w:rPr>
      <w:rFonts w:ascii="Calibri" w:eastAsia="Calibri" w:hAnsi="Calibri" w:cs="Times New Roman"/>
    </w:rPr>
  </w:style>
  <w:style w:type="paragraph" w:styleId="Titolo">
    <w:name w:val="Title"/>
    <w:basedOn w:val="Normale"/>
    <w:link w:val="TitoloCarattere"/>
    <w:qFormat/>
    <w:rsid w:val="00EC4D78"/>
    <w:pPr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C4D78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EC4D7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C4D78"/>
    <w:rPr>
      <w:rFonts w:ascii="Calibri" w:eastAsia="Calibri" w:hAnsi="Calibri" w:cs="Times New Roma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4D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4D78"/>
    <w:rPr>
      <w:rFonts w:ascii="Calibri" w:eastAsia="Calibri" w:hAnsi="Calibri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EC4D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4002</Characters>
  <Application>Microsoft Office Word</Application>
  <DocSecurity>0</DocSecurity>
  <Lines>33</Lines>
  <Paragraphs>9</Paragraphs>
  <ScaleCrop>false</ScaleCrop>
  <Company>Microsoft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</dc:creator>
  <cp:lastModifiedBy>Anonimo</cp:lastModifiedBy>
  <cp:revision>3</cp:revision>
  <dcterms:created xsi:type="dcterms:W3CDTF">2016-11-10T09:02:00Z</dcterms:created>
  <dcterms:modified xsi:type="dcterms:W3CDTF">2016-11-10T09:03:00Z</dcterms:modified>
</cp:coreProperties>
</file>